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34B3" w14:textId="3748D911" w:rsidR="00D80306" w:rsidRDefault="00D80306" w:rsidP="009B718E">
      <w:pPr>
        <w:spacing w:after="0"/>
        <w:ind w:left="1080" w:hanging="360"/>
        <w:rPr>
          <w:rFonts w:ascii="Times New Roman" w:hAnsi="Times New Roman" w:cs="Times New Roman"/>
          <w:b/>
          <w:sz w:val="32"/>
          <w:szCs w:val="32"/>
        </w:rPr>
      </w:pPr>
      <w:r w:rsidRPr="00D80306">
        <w:rPr>
          <w:rFonts w:ascii="Times New Roman" w:hAnsi="Times New Roman" w:cs="Times New Roman"/>
          <w:b/>
          <w:sz w:val="32"/>
          <w:szCs w:val="32"/>
        </w:rPr>
        <w:t>ПЛАНИРАНЕ</w:t>
      </w:r>
    </w:p>
    <w:p w14:paraId="00BC2DD5" w14:textId="2B62D43C" w:rsidR="002165B8" w:rsidRPr="002165B8" w:rsidRDefault="002165B8" w:rsidP="009B718E">
      <w:pPr>
        <w:spacing w:after="0"/>
        <w:ind w:left="1080" w:hanging="360"/>
        <w:rPr>
          <w:rFonts w:ascii="Times New Roman" w:hAnsi="Times New Roman" w:cs="Times New Roman"/>
          <w:b/>
          <w:sz w:val="16"/>
          <w:szCs w:val="16"/>
        </w:rPr>
      </w:pPr>
    </w:p>
    <w:p w14:paraId="0974D173" w14:textId="6193DF79" w:rsidR="002165B8" w:rsidRDefault="002165B8" w:rsidP="009B718E">
      <w:pPr>
        <w:spacing w:after="0"/>
        <w:ind w:left="1080" w:hanging="36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bg-BG"/>
        </w:rPr>
        <w:drawing>
          <wp:inline distT="0" distB="0" distL="0" distR="0" wp14:anchorId="00F115BA" wp14:editId="152A1236">
            <wp:extent cx="1841673" cy="1225550"/>
            <wp:effectExtent l="0" t="0" r="6350" b="0"/>
            <wp:docPr id="9" name="Picture 9" descr="Planning support – euroc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nning support – eurocli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51" cy="12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87F2" w14:textId="77777777" w:rsidR="002165B8" w:rsidRPr="006D02F3" w:rsidRDefault="002165B8" w:rsidP="002165B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C68B55" w14:textId="273239EA" w:rsidR="002165B8" w:rsidRPr="006D02F3" w:rsidRDefault="002165B8" w:rsidP="00C50E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2F3">
        <w:rPr>
          <w:rFonts w:ascii="Times New Roman" w:hAnsi="Times New Roman" w:cs="Times New Roman"/>
          <w:b/>
          <w:sz w:val="28"/>
          <w:szCs w:val="28"/>
          <w:u w:val="single"/>
        </w:rPr>
        <w:t>Съдържание:</w:t>
      </w:r>
    </w:p>
    <w:p w14:paraId="5A1A0EE6" w14:textId="1D62D6E6" w:rsidR="006D02F3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Определение. Основни понятия.</w:t>
      </w:r>
    </w:p>
    <w:p w14:paraId="38D3BE35" w14:textId="5E4081CB" w:rsidR="006D02F3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Принципи на планиране</w:t>
      </w:r>
      <w:r w:rsidR="006D02F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59888AC0" w14:textId="6E511D08" w:rsidR="002165B8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bCs/>
          <w:spacing w:val="-6"/>
          <w:sz w:val="28"/>
          <w:szCs w:val="28"/>
        </w:rPr>
        <w:t>Методи на планиране.</w:t>
      </w:r>
    </w:p>
    <w:p w14:paraId="7F66E6E0" w14:textId="77777777" w:rsidR="002165B8" w:rsidRPr="006D02F3" w:rsidRDefault="002165B8" w:rsidP="003B0C8D">
      <w:pPr>
        <w:pStyle w:val="a5"/>
        <w:numPr>
          <w:ilvl w:val="0"/>
          <w:numId w:val="37"/>
        </w:num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D02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Задачи на планирането.</w:t>
      </w:r>
    </w:p>
    <w:p w14:paraId="7AC5499F" w14:textId="77777777" w:rsidR="002165B8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Етапи в планирането.</w:t>
      </w:r>
    </w:p>
    <w:p w14:paraId="6F068C33" w14:textId="77777777" w:rsidR="002165B8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Видове планиране.</w:t>
      </w:r>
    </w:p>
    <w:p w14:paraId="766C6418" w14:textId="60CFA28C" w:rsidR="002165B8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6D02F3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Проблеми и грешки при планирането.</w:t>
      </w:r>
    </w:p>
    <w:p w14:paraId="189BC242" w14:textId="6596CB38" w:rsidR="00023E74" w:rsidRPr="00023E74" w:rsidRDefault="00023E74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3E74">
        <w:rPr>
          <w:rFonts w:ascii="Times New Roman" w:hAnsi="Times New Roman" w:cs="Times New Roman"/>
          <w:b/>
          <w:sz w:val="28"/>
          <w:szCs w:val="28"/>
        </w:rPr>
        <w:t>Как може изкуствения интелект да помогне при планирането?</w:t>
      </w:r>
    </w:p>
    <w:p w14:paraId="39DE45E5" w14:textId="1F0B17A1" w:rsidR="002165B8" w:rsidRPr="00243DCF" w:rsidRDefault="002165B8" w:rsidP="00C50E8F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3237C6">
        <w:rPr>
          <w:rFonts w:ascii="Times New Roman" w:hAnsi="Times New Roman" w:cs="Times New Roman"/>
          <w:noProof/>
          <w:sz w:val="16"/>
          <w:szCs w:val="16"/>
        </w:rPr>
        <w:tab/>
      </w:r>
    </w:p>
    <w:p w14:paraId="591B8FE5" w14:textId="167B5487" w:rsidR="004C70D7" w:rsidRPr="003237C6" w:rsidRDefault="003237C6" w:rsidP="003B0C8D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Определение. Основни понятия</w:t>
      </w:r>
      <w:r w:rsidR="001C0EF6" w:rsidRPr="009B718E">
        <w:rPr>
          <w:rFonts w:ascii="Times New Roman" w:hAnsi="Times New Roman" w:cs="Times New Roman"/>
          <w:b/>
          <w:sz w:val="28"/>
          <w:szCs w:val="28"/>
        </w:rPr>
        <w:t>.</w:t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</w:p>
    <w:p w14:paraId="3E07CF8D" w14:textId="59E9D858" w:rsidR="0098490B" w:rsidRPr="009B718E" w:rsidRDefault="00861480" w:rsidP="003B0C8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4398">
        <w:rPr>
          <w:rFonts w:ascii="Times New Roman" w:hAnsi="Times New Roman" w:cs="Times New Roman"/>
          <w:b/>
          <w:sz w:val="28"/>
          <w:szCs w:val="28"/>
        </w:rPr>
        <w:t>Същност на планирането.</w:t>
      </w:r>
      <w:r w:rsidR="003374E8" w:rsidRPr="00604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B22C43" w14:textId="7B4AD1CC" w:rsidR="005E57CE" w:rsidRPr="009B718E" w:rsidRDefault="004C70D7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Планирането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една от о</w:t>
      </w:r>
      <w:r w:rsidR="005E57CE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сновните функции на управлението</w:t>
      </w:r>
      <w:r w:rsidR="00766AEF" w:rsidRPr="009B718E">
        <w:rPr>
          <w:rFonts w:ascii="Times New Roman" w:hAnsi="Times New Roman" w:cs="Times New Roman"/>
          <w:sz w:val="28"/>
          <w:szCs w:val="28"/>
        </w:rPr>
        <w:t xml:space="preserve">, което е основа за осъществяването на останалите управленски функции – </w:t>
      </w:r>
      <w:r w:rsidR="00766AEF" w:rsidRPr="009B718E">
        <w:rPr>
          <w:rFonts w:ascii="Times New Roman" w:hAnsi="Times New Roman" w:cs="Times New Roman"/>
          <w:i/>
          <w:sz w:val="28"/>
          <w:szCs w:val="28"/>
        </w:rPr>
        <w:t>организиране, ръководство и контрол</w:t>
      </w:r>
      <w:r w:rsidR="00766AEF" w:rsidRPr="009B718E">
        <w:rPr>
          <w:rFonts w:ascii="Times New Roman" w:hAnsi="Times New Roman" w:cs="Times New Roman"/>
          <w:sz w:val="28"/>
          <w:szCs w:val="28"/>
        </w:rPr>
        <w:t>.</w:t>
      </w:r>
    </w:p>
    <w:p w14:paraId="6A58F096" w14:textId="15E9929D" w:rsidR="005E57CE" w:rsidRPr="009B718E" w:rsidRDefault="004C70D7" w:rsidP="009B718E">
      <w:pPr>
        <w:shd w:val="clear" w:color="auto" w:fill="FFFFFF"/>
        <w:spacing w:after="0"/>
        <w:rPr>
          <w:rFonts w:ascii="Times New Roman" w:hAnsi="Times New Roman" w:cs="Times New Roman"/>
          <w:i/>
          <w:noProof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1FBC6D1" wp14:editId="1A5F97BA">
            <wp:extent cx="1136393" cy="1505469"/>
            <wp:effectExtent l="0" t="0" r="6985" b="0"/>
            <wp:docPr id="1" name="Picture 1" descr="Free engineer cartoon plans site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engineer cartoon plans site vector illust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14" cy="160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18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   </w:t>
      </w: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70546673" wp14:editId="3EF4D6C3">
            <wp:extent cx="2346784" cy="1423035"/>
            <wp:effectExtent l="0" t="0" r="0" b="5715"/>
            <wp:docPr id="5" name="Picture 5" descr="C:\Users\Rumen Yordanov\AppData\Local\Microsoft\Windows\INetCache\Content.MSO\C459C0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umen Yordanov\AppData\Local\Microsoft\Windows\INetCache\Content.MSO\C459C0D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883" cy="148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4E8" w:rsidRPr="009B718E">
        <w:rPr>
          <w:rFonts w:ascii="Times New Roman" w:hAnsi="Times New Roman" w:cs="Times New Roman"/>
          <w:i/>
          <w:noProof/>
          <w:sz w:val="28"/>
          <w:szCs w:val="28"/>
        </w:rPr>
        <w:t>Цикъл на контрола на качеството</w:t>
      </w:r>
    </w:p>
    <w:p w14:paraId="3CAA5B4A" w14:textId="54596749" w:rsidR="00B26E6D" w:rsidRPr="009B718E" w:rsidRDefault="00B26E6D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 – Изпълнение – Контрол /Проверка/ – </w:t>
      </w:r>
      <w:proofErr w:type="spellStart"/>
      <w:r w:rsidRPr="009B718E">
        <w:rPr>
          <w:rFonts w:ascii="Times New Roman" w:hAnsi="Times New Roman" w:cs="Times New Roman"/>
          <w:sz w:val="28"/>
          <w:szCs w:val="28"/>
        </w:rPr>
        <w:t>Корективни</w:t>
      </w:r>
      <w:proofErr w:type="spellEnd"/>
      <w:r w:rsidRPr="009B718E">
        <w:rPr>
          <w:rFonts w:ascii="Times New Roman" w:hAnsi="Times New Roman" w:cs="Times New Roman"/>
          <w:sz w:val="28"/>
          <w:szCs w:val="28"/>
        </w:rPr>
        <w:t xml:space="preserve"> действия /Въздействие/ </w:t>
      </w:r>
    </w:p>
    <w:p w14:paraId="0F201A49" w14:textId="77777777" w:rsidR="004F7B2E" w:rsidRPr="009B718E" w:rsidRDefault="004F7B2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Съществува пряка връзка между планирането /бъдещето/ и контрола /миналото/. </w:t>
      </w:r>
    </w:p>
    <w:p w14:paraId="60DCCB8C" w14:textId="6EC73C58" w:rsidR="00D6791B" w:rsidRPr="00604398" w:rsidRDefault="00D6791B" w:rsidP="003B0C8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4398">
        <w:rPr>
          <w:rFonts w:ascii="Times New Roman" w:hAnsi="Times New Roman" w:cs="Times New Roman"/>
          <w:b/>
          <w:sz w:val="28"/>
          <w:szCs w:val="28"/>
        </w:rPr>
        <w:t>Философия на планирането.</w:t>
      </w:r>
    </w:p>
    <w:p w14:paraId="71129A0F" w14:textId="6A127343" w:rsidR="005E57CE" w:rsidRPr="009B718E" w:rsidRDefault="005E57C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Всички неща се създават по два пъти. Съществува мислено или първо сътворяване </w:t>
      </w:r>
      <w:r w:rsidR="00113699" w:rsidRPr="009B718E">
        <w:rPr>
          <w:rFonts w:ascii="Times New Roman" w:hAnsi="Times New Roman" w:cs="Times New Roman"/>
          <w:sz w:val="28"/>
          <w:szCs w:val="28"/>
        </w:rPr>
        <w:t xml:space="preserve">/планиране/ </w:t>
      </w:r>
      <w:r w:rsidRPr="009B718E">
        <w:rPr>
          <w:rFonts w:ascii="Times New Roman" w:hAnsi="Times New Roman" w:cs="Times New Roman"/>
          <w:sz w:val="28"/>
          <w:szCs w:val="28"/>
        </w:rPr>
        <w:t>и физическо второ сътворяване</w:t>
      </w:r>
      <w:r w:rsidR="00113699" w:rsidRPr="009B718E">
        <w:rPr>
          <w:rFonts w:ascii="Times New Roman" w:hAnsi="Times New Roman" w:cs="Times New Roman"/>
          <w:sz w:val="28"/>
          <w:szCs w:val="28"/>
        </w:rPr>
        <w:t xml:space="preserve"> /реализация/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44BB5803" w14:textId="6ADAB6F0" w:rsidR="00C279FA" w:rsidRPr="009B718E" w:rsidRDefault="005E57CE" w:rsidP="000714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е процес, при </w:t>
      </w:r>
      <w:r w:rsidR="00071447">
        <w:rPr>
          <w:rFonts w:ascii="Times New Roman" w:hAnsi="Times New Roman" w:cs="Times New Roman"/>
          <w:sz w:val="28"/>
          <w:szCs w:val="28"/>
        </w:rPr>
        <w:t xml:space="preserve">който </w:t>
      </w:r>
      <w:r w:rsidRPr="009B718E">
        <w:rPr>
          <w:rFonts w:ascii="Times New Roman" w:hAnsi="Times New Roman" w:cs="Times New Roman"/>
          <w:sz w:val="28"/>
          <w:szCs w:val="28"/>
        </w:rPr>
        <w:t xml:space="preserve">се вкара </w:t>
      </w:r>
      <w:r w:rsidRPr="009B718E">
        <w:rPr>
          <w:rFonts w:ascii="Times New Roman" w:hAnsi="Times New Roman" w:cs="Times New Roman"/>
          <w:i/>
          <w:sz w:val="28"/>
          <w:szCs w:val="28"/>
        </w:rPr>
        <w:t>ред в хаоса</w:t>
      </w:r>
      <w:r w:rsidRPr="009B718E">
        <w:rPr>
          <w:rFonts w:ascii="Times New Roman" w:hAnsi="Times New Roman" w:cs="Times New Roman"/>
          <w:sz w:val="28"/>
          <w:szCs w:val="28"/>
        </w:rPr>
        <w:t>, който е неизбежно следствие от съвместната работа на хора с различни цели, задачи, характери и ранг в йерархията.</w:t>
      </w:r>
      <w:r w:rsidR="00071447">
        <w:rPr>
          <w:rFonts w:ascii="Times New Roman" w:hAnsi="Times New Roman" w:cs="Times New Roman"/>
          <w:sz w:val="28"/>
          <w:szCs w:val="28"/>
        </w:rPr>
        <w:t xml:space="preserve"> </w:t>
      </w:r>
      <w:r w:rsidR="00D6791B" w:rsidRPr="009B718E">
        <w:rPr>
          <w:rFonts w:ascii="Times New Roman" w:hAnsi="Times New Roman" w:cs="Times New Roman"/>
          <w:sz w:val="28"/>
          <w:szCs w:val="28"/>
        </w:rPr>
        <w:t>Планът сам по себе си няма да свърши работа, но ако съставите план, шансовете да постигнете онова, което желаете силно нарастват. Доброто планиране предотвратява погрешни действия и намалява броя на неизползваните възможности.</w:t>
      </w:r>
    </w:p>
    <w:p w14:paraId="031D5E45" w14:textId="1AADAA28" w:rsidR="00601997" w:rsidRPr="00604398" w:rsidRDefault="00362B46" w:rsidP="003B0C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b/>
          <w:iCs/>
          <w:sz w:val="28"/>
          <w:szCs w:val="28"/>
          <w:bdr w:val="none" w:sz="0" w:space="0" w:color="auto" w:frame="1"/>
        </w:rPr>
      </w:pPr>
      <w:r w:rsidRPr="00604398">
        <w:rPr>
          <w:b/>
          <w:iCs/>
          <w:sz w:val="28"/>
          <w:szCs w:val="28"/>
          <w:bdr w:val="none" w:sz="0" w:space="0" w:color="auto" w:frame="1"/>
        </w:rPr>
        <w:lastRenderedPageBreak/>
        <w:t>О</w:t>
      </w:r>
      <w:r w:rsidR="00601997" w:rsidRPr="00604398">
        <w:rPr>
          <w:b/>
          <w:iCs/>
          <w:sz w:val="28"/>
          <w:szCs w:val="28"/>
          <w:bdr w:val="none" w:sz="0" w:space="0" w:color="auto" w:frame="1"/>
        </w:rPr>
        <w:t>сновни понятия в планирането.</w:t>
      </w:r>
    </w:p>
    <w:p w14:paraId="31FDE430" w14:textId="77777777" w:rsidR="00ED3344" w:rsidRPr="00ED3344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Организацията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на планирането е начин за нареждане на определени действия </w:t>
      </w:r>
    </w:p>
    <w:p w14:paraId="21F524B7" w14:textId="7427CC3E" w:rsidR="00601997" w:rsidRPr="00ED3344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в съответствие с техния състав, структура и </w:t>
      </w:r>
      <w:r w:rsidRPr="009B718E">
        <w:rPr>
          <w:rStyle w:val="a4"/>
          <w:iCs/>
          <w:color w:val="auto"/>
          <w:sz w:val="28"/>
          <w:szCs w:val="28"/>
          <w:u w:val="none"/>
          <w:bdr w:val="none" w:sz="0" w:space="0" w:color="auto" w:frame="1"/>
        </w:rPr>
        <w:t>характерни черти</w:t>
      </w:r>
      <w:r w:rsidRPr="009B718E">
        <w:rPr>
          <w:iCs/>
          <w:sz w:val="28"/>
          <w:szCs w:val="28"/>
          <w:bdr w:val="none" w:sz="0" w:space="0" w:color="auto" w:frame="1"/>
        </w:rPr>
        <w:t xml:space="preserve">. </w:t>
      </w:r>
    </w:p>
    <w:p w14:paraId="548E3741" w14:textId="77777777" w:rsidR="00601997" w:rsidRPr="009B718E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Обектът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на планиране са различни социално-икономически системи </w:t>
      </w:r>
    </w:p>
    <w:p w14:paraId="6EEA89FC" w14:textId="77777777" w:rsidR="00601997" w:rsidRPr="009B718E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(предприятия, процеси, техните връзки и др.)</w:t>
      </w:r>
    </w:p>
    <w:p w14:paraId="36BC6C6D" w14:textId="77777777" w:rsidR="00601997" w:rsidRPr="009B718E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Предметът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на планирането е самата дейност и взаимоотношенията, които </w:t>
      </w:r>
    </w:p>
    <w:p w14:paraId="75987061" w14:textId="77777777" w:rsidR="00601997" w:rsidRPr="009B718E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9B718E">
        <w:rPr>
          <w:iCs/>
          <w:sz w:val="28"/>
          <w:szCs w:val="28"/>
          <w:bdr w:val="none" w:sz="0" w:space="0" w:color="auto" w:frame="1"/>
        </w:rPr>
        <w:t>обхващат отделните елементи на системата и нейното взаимодействие с външната среда.</w:t>
      </w:r>
    </w:p>
    <w:p w14:paraId="08163665" w14:textId="77777777" w:rsidR="00ED3344" w:rsidRPr="00ED3344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 xml:space="preserve">Методология </w:t>
      </w:r>
      <w:r w:rsidRPr="009B718E">
        <w:rPr>
          <w:iCs/>
          <w:sz w:val="28"/>
          <w:szCs w:val="28"/>
          <w:bdr w:val="none" w:sz="0" w:space="0" w:color="auto" w:frame="1"/>
        </w:rPr>
        <w:t xml:space="preserve">за планиране - изборът на набор от принципи, подходи, методи </w:t>
      </w:r>
    </w:p>
    <w:p w14:paraId="7889E498" w14:textId="57317C7C" w:rsidR="00601997" w:rsidRPr="009B718E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на организация и методи за планиране за </w:t>
      </w:r>
      <w:r w:rsidRPr="009B718E">
        <w:rPr>
          <w:rStyle w:val="a4"/>
          <w:iCs/>
          <w:color w:val="auto"/>
          <w:sz w:val="28"/>
          <w:szCs w:val="28"/>
          <w:u w:val="none"/>
          <w:bdr w:val="none" w:sz="0" w:space="0" w:color="auto" w:frame="1"/>
        </w:rPr>
        <w:t>ефективно решение</w:t>
      </w:r>
      <w:r w:rsidRPr="009B718E">
        <w:rPr>
          <w:iCs/>
          <w:sz w:val="28"/>
          <w:szCs w:val="28"/>
          <w:bdr w:val="none" w:sz="0" w:space="0" w:color="auto" w:frame="1"/>
        </w:rPr>
        <w:t> проблеми и постигане на целите му.</w:t>
      </w:r>
    </w:p>
    <w:p w14:paraId="47148758" w14:textId="44C31F75" w:rsidR="00357409" w:rsidRPr="009B718E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Метод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при планирането –</w:t>
      </w:r>
      <w:r w:rsidR="00C64159" w:rsidRPr="009B718E">
        <w:rPr>
          <w:iCs/>
          <w:sz w:val="28"/>
          <w:szCs w:val="28"/>
          <w:bdr w:val="none" w:sz="0" w:space="0" w:color="auto" w:frame="1"/>
        </w:rPr>
        <w:t xml:space="preserve"> </w:t>
      </w:r>
      <w:r w:rsidRPr="009B718E">
        <w:rPr>
          <w:iCs/>
          <w:sz w:val="28"/>
          <w:szCs w:val="28"/>
          <w:bdr w:val="none" w:sz="0" w:space="0" w:color="auto" w:frame="1"/>
        </w:rPr>
        <w:t xml:space="preserve">процедури за планиране, които са от съществено </w:t>
      </w:r>
    </w:p>
    <w:p w14:paraId="50787B6F" w14:textId="5A4C959D" w:rsidR="00601997" w:rsidRPr="009B718E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значение и ви позволяват успешно да решите определен проблем.</w:t>
      </w:r>
    </w:p>
    <w:p w14:paraId="5015B837" w14:textId="77777777" w:rsidR="00C64159" w:rsidRPr="009B718E" w:rsidRDefault="00C64159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9B718E">
        <w:rPr>
          <w:i/>
          <w:sz w:val="28"/>
          <w:szCs w:val="28"/>
        </w:rPr>
        <w:t>Прогнозиране.</w:t>
      </w:r>
    </w:p>
    <w:p w14:paraId="0EAE1E27" w14:textId="77777777" w:rsidR="00B1167B" w:rsidRPr="009B718E" w:rsidRDefault="00C64159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Прогнозирането е дейност, свързана с</w:t>
      </w:r>
      <w:r w:rsidR="00B1167B" w:rsidRPr="009B718E">
        <w:rPr>
          <w:sz w:val="28"/>
          <w:szCs w:val="28"/>
        </w:rPr>
        <w:t xml:space="preserve"> </w:t>
      </w:r>
      <w:r w:rsidRPr="009B718E">
        <w:rPr>
          <w:sz w:val="28"/>
          <w:szCs w:val="28"/>
        </w:rPr>
        <w:t>обективно предсказване на бъдещото развитие на дадена система</w:t>
      </w:r>
      <w:r w:rsidR="00B1167B" w:rsidRPr="009B718E">
        <w:rPr>
          <w:sz w:val="28"/>
          <w:szCs w:val="28"/>
        </w:rPr>
        <w:t xml:space="preserve"> при промени в </w:t>
      </w:r>
      <w:r w:rsidRPr="009B718E">
        <w:rPr>
          <w:sz w:val="28"/>
          <w:szCs w:val="28"/>
        </w:rPr>
        <w:t xml:space="preserve">обкръжаващата среда и организацията. </w:t>
      </w:r>
    </w:p>
    <w:p w14:paraId="2922B8CD" w14:textId="77777777" w:rsidR="00B1167B" w:rsidRPr="009B718E" w:rsidRDefault="00C64159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Прогнозите осигуряват информация, която намалява неопределеността. </w:t>
      </w:r>
    </w:p>
    <w:p w14:paraId="252F6DB5" w14:textId="77777777" w:rsidR="00B1167B" w:rsidRPr="009B718E" w:rsidRDefault="00C64159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Колкото обкръжаващата среда е по-стабилна, толкова прогнозите са по-достоверни. </w:t>
      </w:r>
    </w:p>
    <w:p w14:paraId="6C48F789" w14:textId="062DAAA5" w:rsidR="00C64159" w:rsidRPr="009B718E" w:rsidRDefault="00B1167B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При</w:t>
      </w:r>
      <w:r w:rsidR="00C64159" w:rsidRPr="009B718E">
        <w:rPr>
          <w:sz w:val="28"/>
          <w:szCs w:val="28"/>
        </w:rPr>
        <w:t xml:space="preserve"> променлива и динамична околна среда е необходимо да се разработват многовариантни прогнози.</w:t>
      </w:r>
    </w:p>
    <w:p w14:paraId="5455A485" w14:textId="77777777" w:rsidR="00D40E56" w:rsidRPr="009B718E" w:rsidRDefault="00D40E56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bCs/>
          <w:i/>
          <w:sz w:val="28"/>
          <w:szCs w:val="28"/>
          <w:bdr w:val="none" w:sz="0" w:space="0" w:color="auto" w:frame="1"/>
        </w:rPr>
        <w:t>Програмиране</w:t>
      </w:r>
      <w:r w:rsidRPr="009B718E">
        <w:rPr>
          <w:i/>
          <w:sz w:val="28"/>
          <w:szCs w:val="28"/>
        </w:rPr>
        <w:t>то</w:t>
      </w:r>
      <w:r w:rsidRPr="009B718E">
        <w:rPr>
          <w:sz w:val="28"/>
          <w:szCs w:val="28"/>
        </w:rPr>
        <w:t xml:space="preserve"> е процес на подготовка на цели и задачи за развитие на </w:t>
      </w:r>
    </w:p>
    <w:p w14:paraId="74956DE9" w14:textId="77777777" w:rsidR="00D40E56" w:rsidRPr="009B718E" w:rsidRDefault="00D40E56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организация, проектиран за </w:t>
      </w:r>
      <w:r w:rsidRPr="009B718E">
        <w:rPr>
          <w:i/>
          <w:sz w:val="28"/>
          <w:szCs w:val="28"/>
        </w:rPr>
        <w:t>дълъг период</w:t>
      </w:r>
      <w:r w:rsidRPr="009B718E">
        <w:rPr>
          <w:sz w:val="28"/>
          <w:szCs w:val="28"/>
        </w:rPr>
        <w:t xml:space="preserve">. </w:t>
      </w:r>
      <w:r w:rsidRPr="009B718E">
        <w:rPr>
          <w:bCs/>
          <w:sz w:val="28"/>
          <w:szCs w:val="28"/>
          <w:bdr w:val="none" w:sz="0" w:space="0" w:color="auto" w:frame="1"/>
        </w:rPr>
        <w:t>П</w:t>
      </w:r>
      <w:r w:rsidRPr="009B718E">
        <w:rPr>
          <w:sz w:val="28"/>
          <w:szCs w:val="28"/>
        </w:rPr>
        <w:t xml:space="preserve">рограмирането интегрира в себе си дейностите не толкова на една организация поотделно, а на целия набор от субекти на тази дейност, обединени от териториални, секторни, обектни и други критерии. </w:t>
      </w:r>
    </w:p>
    <w:p w14:paraId="20F8315E" w14:textId="076254C9" w:rsidR="00D40E56" w:rsidRPr="009B718E" w:rsidRDefault="00D40E56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Решава проблема за развитието </w:t>
      </w:r>
      <w:r w:rsidRPr="009B718E">
        <w:rPr>
          <w:i/>
          <w:sz w:val="28"/>
          <w:szCs w:val="28"/>
        </w:rPr>
        <w:t>като цяло</w:t>
      </w:r>
      <w:r w:rsidRPr="009B718E">
        <w:rPr>
          <w:sz w:val="28"/>
          <w:szCs w:val="28"/>
        </w:rPr>
        <w:t>, определя основните насоки и видове дейности, техните окончателни и междинни цели, срокове и изпълнители. Програмирането се извършва от субектите на управлението и след това се конкретизира и използва в по-нисшите структури на организацията.</w:t>
      </w:r>
    </w:p>
    <w:p w14:paraId="66E98299" w14:textId="77777777" w:rsidR="001164D0" w:rsidRPr="009B718E" w:rsidRDefault="001164D0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Проектът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еднократен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 с по-малък мащаб и съдържание от програмата. </w:t>
      </w:r>
    </w:p>
    <w:p w14:paraId="27440FA9" w14:textId="77777777" w:rsidR="001164D0" w:rsidRPr="009B718E" w:rsidRDefault="001164D0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Той е поредица от дейности, които са логически свързани, извършват се в </w:t>
      </w:r>
    </w:p>
    <w:p w14:paraId="79198555" w14:textId="6A961854" w:rsidR="001164D0" w:rsidRPr="009B718E" w:rsidRDefault="001164D0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определен период от време, изискват съответните ресурси и са насочени към постигането на уникални, но ясно очертани крайни резултати. Проектите за разлика от плановете разрешават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конкретни проблеми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9B718E">
        <w:rPr>
          <w:rFonts w:ascii="Times New Roman" w:hAnsi="Times New Roman" w:cs="Times New Roman"/>
          <w:sz w:val="28"/>
          <w:szCs w:val="28"/>
        </w:rPr>
        <w:t xml:space="preserve">Проектът може да бъде самостоятелен или като част от програма, подпомагащ нейното осъществяване. </w:t>
      </w:r>
    </w:p>
    <w:p w14:paraId="0F83BC2D" w14:textId="77777777" w:rsidR="000469F7" w:rsidRPr="009B718E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Целите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представляват едно бъдещо и желано състояние;</w:t>
      </w:r>
    </w:p>
    <w:p w14:paraId="5E6DDEF2" w14:textId="77777777" w:rsidR="00ED3344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Действията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представляват специфични и предпочитани начини, за</w:t>
      </w:r>
    </w:p>
    <w:p w14:paraId="4F78EF05" w14:textId="52A1B464" w:rsidR="000469F7" w:rsidRPr="009B718E" w:rsidRDefault="00ED334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0D721B" w:rsidRPr="00ED3344"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остигане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0D721B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целите;</w:t>
      </w:r>
    </w:p>
    <w:p w14:paraId="201B012B" w14:textId="77777777" w:rsidR="000469F7" w:rsidRPr="009B718E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Ресурсите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0469F7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нещата, с които трябва да се съобразим в хода на планираните </w:t>
      </w:r>
    </w:p>
    <w:p w14:paraId="10F28039" w14:textId="77777777" w:rsidR="000469F7" w:rsidRPr="009B718E" w:rsidRDefault="000D721B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действия;</w:t>
      </w:r>
    </w:p>
    <w:p w14:paraId="70C686C5" w14:textId="77777777" w:rsidR="000469F7" w:rsidRPr="009B718E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Начините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представляват подходите и техниките, с които ще се изпълнят </w:t>
      </w:r>
    </w:p>
    <w:p w14:paraId="122FA710" w14:textId="695B5B32" w:rsidR="000469F7" w:rsidRPr="009B718E" w:rsidRDefault="000D721B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действията.</w:t>
      </w:r>
    </w:p>
    <w:p w14:paraId="251ED1AC" w14:textId="77777777" w:rsidR="00ED3344" w:rsidRPr="00ED3344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Стратегията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инструмент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който ще даде очи да видят пътя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към бъдещия </w:t>
      </w:r>
    </w:p>
    <w:p w14:paraId="3830A3E8" w14:textId="20923C44" w:rsidR="000469F7" w:rsidRPr="00ED3344" w:rsidRDefault="000D721B" w:rsidP="00ED334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334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успех</w:t>
      </w:r>
      <w:r w:rsidRPr="00ED334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C84107C" w14:textId="76B5D170" w:rsidR="007F1D4D" w:rsidRPr="009B718E" w:rsidRDefault="007F1D4D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Бизнес моделът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="000D721B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разработен въз основа на първоначалната идея за бизнеса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14:paraId="1B302F8D" w14:textId="5C12E911" w:rsidR="000D721B" w:rsidRPr="009B718E" w:rsidRDefault="000D721B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Всичко, което идва по-късно в процеса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планиране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ще се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основава на този модел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14FAA8C" w14:textId="58A3A4B7" w:rsidR="001D49F4" w:rsidRPr="00604398" w:rsidRDefault="001D49F4" w:rsidP="003B0C8D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043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Характерни черти на планирането.</w:t>
      </w:r>
    </w:p>
    <w:p w14:paraId="7CC22C58" w14:textId="1869AB56" w:rsidR="001D49F4" w:rsidRPr="009B718E" w:rsidRDefault="001D49F4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Задава </w:t>
      </w:r>
      <w:r w:rsidRPr="009B718E">
        <w:rPr>
          <w:i/>
          <w:sz w:val="28"/>
          <w:szCs w:val="28"/>
        </w:rPr>
        <w:t>общи цели</w:t>
      </w:r>
      <w:r w:rsidRPr="009B718E">
        <w:rPr>
          <w:sz w:val="28"/>
          <w:szCs w:val="28"/>
        </w:rPr>
        <w:t xml:space="preserve"> на организацията и </w:t>
      </w:r>
      <w:r w:rsidR="004C38E0" w:rsidRPr="009B718E">
        <w:rPr>
          <w:sz w:val="28"/>
          <w:szCs w:val="28"/>
        </w:rPr>
        <w:t>подпомага</w:t>
      </w:r>
      <w:r w:rsidRPr="009B718E">
        <w:rPr>
          <w:sz w:val="28"/>
          <w:szCs w:val="28"/>
        </w:rPr>
        <w:t xml:space="preserve"> </w:t>
      </w:r>
      <w:r w:rsidRPr="009B718E">
        <w:rPr>
          <w:i/>
          <w:sz w:val="28"/>
          <w:szCs w:val="28"/>
        </w:rPr>
        <w:t>работа</w:t>
      </w:r>
      <w:r w:rsidR="004C38E0" w:rsidRPr="009B718E">
        <w:rPr>
          <w:i/>
          <w:sz w:val="28"/>
          <w:szCs w:val="28"/>
        </w:rPr>
        <w:t>та</w:t>
      </w:r>
      <w:r w:rsidRPr="009B718E">
        <w:rPr>
          <w:i/>
          <w:sz w:val="28"/>
          <w:szCs w:val="28"/>
        </w:rPr>
        <w:t xml:space="preserve"> в екип</w:t>
      </w:r>
      <w:r w:rsidRPr="009B718E">
        <w:rPr>
          <w:sz w:val="28"/>
          <w:szCs w:val="28"/>
        </w:rPr>
        <w:t>.</w:t>
      </w:r>
    </w:p>
    <w:p w14:paraId="402C2EA5" w14:textId="0BFD68B7" w:rsidR="001D49F4" w:rsidRPr="009B718E" w:rsidRDefault="001D49F4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Планирането </w:t>
      </w:r>
      <w:r w:rsidR="004C38E0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цели</w:t>
      </w:r>
      <w:r w:rsidR="004C38E0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функционирането и развитието на организацията, и начините и средствата за тяхното постигане. </w:t>
      </w:r>
    </w:p>
    <w:p w14:paraId="7A064163" w14:textId="77777777" w:rsidR="001D49F4" w:rsidRPr="009B718E" w:rsidRDefault="001D49F4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Подобрява </w:t>
      </w:r>
      <w:r w:rsidRPr="009B718E">
        <w:rPr>
          <w:i/>
          <w:sz w:val="28"/>
          <w:szCs w:val="28"/>
        </w:rPr>
        <w:t>координацията</w:t>
      </w:r>
      <w:r w:rsidRPr="009B718E">
        <w:rPr>
          <w:sz w:val="28"/>
          <w:szCs w:val="28"/>
        </w:rPr>
        <w:t xml:space="preserve"> в действията на сътрудниците и звената в </w:t>
      </w:r>
    </w:p>
    <w:p w14:paraId="5D075DD0" w14:textId="77777777" w:rsidR="001D49F4" w:rsidRPr="009B718E" w:rsidRDefault="001D49F4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организацията. Планирането е един от начините, по които управлението гарантира, че усилията на всички членове на организацията са насочени към постигане на нейните общи цели.</w:t>
      </w:r>
    </w:p>
    <w:p w14:paraId="6331C3CE" w14:textId="77777777" w:rsidR="00ED3344" w:rsidRDefault="001D49F4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Подпомага </w:t>
      </w:r>
      <w:r w:rsidRPr="009B718E">
        <w:rPr>
          <w:i/>
          <w:sz w:val="28"/>
          <w:szCs w:val="28"/>
        </w:rPr>
        <w:t>установяването на стандарти и норми</w:t>
      </w:r>
      <w:r w:rsidRPr="009B718E">
        <w:rPr>
          <w:sz w:val="28"/>
          <w:szCs w:val="28"/>
        </w:rPr>
        <w:t xml:space="preserve">, които да бъдат </w:t>
      </w:r>
    </w:p>
    <w:p w14:paraId="18F2E4D0" w14:textId="0731A0FD" w:rsidR="001D49F4" w:rsidRPr="009B718E" w:rsidRDefault="001D49F4" w:rsidP="00ED334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използвани при контрола върху изпълнението.</w:t>
      </w:r>
    </w:p>
    <w:p w14:paraId="7E324874" w14:textId="0BCB90BB" w:rsidR="00D6791B" w:rsidRPr="009B718E" w:rsidRDefault="00D679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Адапт</w:t>
      </w:r>
      <w:r w:rsidR="001D49F4"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ира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организацията към променящата се среда.</w:t>
      </w:r>
    </w:p>
    <w:p w14:paraId="194028E8" w14:textId="1A52E11D" w:rsidR="005E57CE" w:rsidRPr="009B718E" w:rsidRDefault="005E57CE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за задача да </w:t>
      </w:r>
      <w:r w:rsidRPr="009B71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определи външните и вътрешни условия и ограничения, при които ще функционира организацията и начинът, по който тя трябва да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приспособи към промените. Ако организацията не планира, тя не би могла и да контролира събитията. </w:t>
      </w:r>
      <w:r w:rsidRPr="009B718E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С </w:t>
      </w:r>
      <w:r w:rsidR="00360778" w:rsidRPr="009B718E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плана</w:t>
      </w:r>
      <w:r w:rsidRPr="009B718E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ръководството контролира темпото на развитие на предприятията.</w:t>
      </w:r>
    </w:p>
    <w:p w14:paraId="37596D75" w14:textId="095054B3" w:rsidR="00C279FA" w:rsidRPr="009B718E" w:rsidRDefault="006B1C9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Насочен</w:t>
      </w:r>
      <w:r w:rsidR="001D49F4"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 е</w:t>
      </w: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към б</w:t>
      </w:r>
      <w:r w:rsidR="00D6791B"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ъдещо</w:t>
      </w: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="00D6791B"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развитие.</w:t>
      </w:r>
    </w:p>
    <w:p w14:paraId="4D6E1423" w14:textId="4D1B9CC1" w:rsidR="005E57CE" w:rsidRPr="009B718E" w:rsidRDefault="005E57CE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умение да се предвиди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бъдещето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организацията и оптимално да се разпределят ресурсите за постигане на определен резултат, както и цялата дейност по определянето на целите, задачите и действията в бъдеще. </w:t>
      </w:r>
    </w:p>
    <w:p w14:paraId="719E8361" w14:textId="54A393F0" w:rsidR="006B1C9B" w:rsidRPr="009B718E" w:rsidRDefault="00C279FA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Планирането е насочено към достигане на такова състояние в бъдещето, което не може да възникне само по себе си.</w:t>
      </w:r>
      <w:r w:rsidR="006B1C9B" w:rsidRPr="009B718E">
        <w:rPr>
          <w:sz w:val="28"/>
          <w:szCs w:val="28"/>
        </w:rPr>
        <w:t xml:space="preserve"> </w:t>
      </w:r>
    </w:p>
    <w:p w14:paraId="0693F4A5" w14:textId="21813381" w:rsidR="006B2D08" w:rsidRPr="009B718E" w:rsidRDefault="00D679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Планирането </w:t>
      </w:r>
      <w:r w:rsidR="001D49F4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процес.</w:t>
      </w:r>
    </w:p>
    <w:p w14:paraId="130763FA" w14:textId="77777777" w:rsidR="005E57CE" w:rsidRPr="009B718E" w:rsidRDefault="005E57CE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непрекъснат, итеративен процес</w:t>
      </w:r>
      <w:r w:rsidRPr="009B718E">
        <w:rPr>
          <w:rFonts w:ascii="Times New Roman" w:hAnsi="Times New Roman" w:cs="Times New Roman"/>
          <w:sz w:val="28"/>
          <w:szCs w:val="28"/>
        </w:rPr>
        <w:t>, който няма ясно изразено начало и край. Докато протича процесът на планиране се изменят както системата, за която се извършва планирането, така и околната среда. Това е причината поради, която планът се нуждае от постоянни корекции и изменения.</w:t>
      </w:r>
    </w:p>
    <w:p w14:paraId="6BEBB8C0" w14:textId="2800B686" w:rsidR="00C279FA" w:rsidRPr="009B718E" w:rsidRDefault="00D6791B" w:rsidP="003B0C8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Най</w:t>
      </w:r>
      <w:r w:rsidR="00761704"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sz w:val="28"/>
          <w:szCs w:val="28"/>
        </w:rPr>
        <w:t xml:space="preserve">- съществена част от планирането е </w:t>
      </w:r>
      <w:r w:rsidR="003D354D" w:rsidRPr="009B718E">
        <w:rPr>
          <w:rFonts w:ascii="Times New Roman" w:hAnsi="Times New Roman" w:cs="Times New Roman"/>
          <w:sz w:val="28"/>
          <w:szCs w:val="28"/>
        </w:rPr>
        <w:t xml:space="preserve">процесът на </w:t>
      </w:r>
      <w:r w:rsidRPr="009B718E">
        <w:rPr>
          <w:rFonts w:ascii="Times New Roman" w:hAnsi="Times New Roman" w:cs="Times New Roman"/>
          <w:i/>
          <w:sz w:val="28"/>
          <w:szCs w:val="28"/>
        </w:rPr>
        <w:t>вземане на решения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0C758173" w14:textId="77777777" w:rsidR="003D354D" w:rsidRPr="009B718E" w:rsidRDefault="003D354D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еобходимо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вземат 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навременни 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>управленски решения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 по отношение на разпределението на ресурси, координация на дейностите между отделните отдели, координация с външната среда (пазара), създаване на ефективна вътрешна структура, контрол върху дейностите, развитие на организацията в бъдеще и др.</w:t>
      </w:r>
    </w:p>
    <w:p w14:paraId="2F1E018B" w14:textId="586742AB" w:rsidR="005E57CE" w:rsidRPr="009B718E" w:rsidRDefault="005E57CE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Основна част от планирането е вземане на </w:t>
      </w:r>
      <w:r w:rsidRPr="009B718E">
        <w:rPr>
          <w:rFonts w:ascii="Times New Roman" w:hAnsi="Times New Roman" w:cs="Times New Roman"/>
          <w:i/>
          <w:sz w:val="28"/>
          <w:szCs w:val="28"/>
        </w:rPr>
        <w:t>предварителни  решения.</w:t>
      </w:r>
      <w:r w:rsidRPr="009B718E">
        <w:rPr>
          <w:rFonts w:ascii="Times New Roman" w:hAnsi="Times New Roman" w:cs="Times New Roman"/>
          <w:sz w:val="28"/>
          <w:szCs w:val="28"/>
        </w:rPr>
        <w:t xml:space="preserve"> Ако решенията, които вземаме могат да се приемат бързо в самия ход на работата без ущърб на ефективността, то тогава планирането не е необходимо.</w:t>
      </w:r>
    </w:p>
    <w:p w14:paraId="2D2DFE73" w14:textId="0F14C11D" w:rsidR="005E57CE" w:rsidRPr="009B718E" w:rsidRDefault="005E57C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Потребността от планиране възниква, когато постигането на желано състояние в бъдещето зависи от редица взаимно свързани решения. Тези решения са трудни и големи по обем и не могат да се вземат набързо. </w:t>
      </w:r>
    </w:p>
    <w:p w14:paraId="0AA43838" w14:textId="77777777" w:rsidR="006B1C9B" w:rsidRPr="009B718E" w:rsidRDefault="006B1C9B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Планирането гарантира, че решенията се вземат навреме, избягва бързането с решенията, поставя се ясна цел и ясен начин за постигането й и дава контрол върху ситуацията.</w:t>
      </w:r>
    </w:p>
    <w:p w14:paraId="1145AD84" w14:textId="6283FDB3" w:rsidR="006B1C9B" w:rsidRPr="009B718E" w:rsidRDefault="006B1C9B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В тесния смисъл на думата планирането се свежда до работа по изготвяне на </w:t>
      </w:r>
    </w:p>
    <w:p w14:paraId="2440AA6C" w14:textId="53FFA40F" w:rsidR="006B1C9B" w:rsidRPr="009B718E" w:rsidRDefault="006B1C9B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специален документ</w:t>
      </w:r>
      <w:r w:rsidRPr="009B718E">
        <w:rPr>
          <w:sz w:val="28"/>
          <w:szCs w:val="28"/>
        </w:rPr>
        <w:t xml:space="preserve"> - </w:t>
      </w:r>
      <w:r w:rsidRPr="009B718E">
        <w:rPr>
          <w:i/>
          <w:sz w:val="28"/>
          <w:szCs w:val="28"/>
        </w:rPr>
        <w:t>план</w:t>
      </w:r>
      <w:r w:rsidRPr="009B718E">
        <w:rPr>
          <w:sz w:val="28"/>
          <w:szCs w:val="28"/>
        </w:rPr>
        <w:t>, който определя конкретни действия за постигане на поставените цели в рамките на предстоящия планов период.</w:t>
      </w:r>
    </w:p>
    <w:p w14:paraId="2E0C1049" w14:textId="15F9B3A6" w:rsidR="00070F8B" w:rsidRDefault="00070F8B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Планът е одобрен документ, който съдържа конкретен списък от действия, цели, методи и цифрови показатели, съставен за определен период. </w:t>
      </w:r>
      <w:r w:rsidR="006D7835" w:rsidRPr="009B718E">
        <w:rPr>
          <w:sz w:val="28"/>
          <w:szCs w:val="28"/>
        </w:rPr>
        <w:t>Той</w:t>
      </w:r>
      <w:r w:rsidRPr="009B718E">
        <w:rPr>
          <w:sz w:val="28"/>
          <w:szCs w:val="28"/>
        </w:rPr>
        <w:t xml:space="preserve"> включва информация за наличните и липсващи ресурси, които са предназначени да осигурят най-пълното съответствие на получените резултати с</w:t>
      </w:r>
      <w:r w:rsidR="00E806E1" w:rsidRPr="009B718E">
        <w:rPr>
          <w:sz w:val="28"/>
          <w:szCs w:val="28"/>
        </w:rPr>
        <w:t>ъс зададените цели</w:t>
      </w:r>
      <w:r w:rsidRPr="009B718E">
        <w:rPr>
          <w:sz w:val="28"/>
          <w:szCs w:val="28"/>
        </w:rPr>
        <w:t>.</w:t>
      </w:r>
    </w:p>
    <w:p w14:paraId="276DA173" w14:textId="33D790D2" w:rsidR="00ED3344" w:rsidRDefault="00ED3344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B49307D" w14:textId="3FD60597" w:rsidR="00840A4A" w:rsidRPr="00604398" w:rsidRDefault="00840A4A" w:rsidP="003B0C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04398">
        <w:rPr>
          <w:b/>
          <w:sz w:val="28"/>
          <w:szCs w:val="28"/>
        </w:rPr>
        <w:lastRenderedPageBreak/>
        <w:t>Йерархия в планирането.</w:t>
      </w:r>
    </w:p>
    <w:p w14:paraId="11D5D4C6" w14:textId="65FBB432" w:rsidR="00840A4A" w:rsidRPr="009B718E" w:rsidRDefault="00604398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3BD80" wp14:editId="72E38FA4">
                <wp:simplePos x="0" y="0"/>
                <wp:positionH relativeFrom="column">
                  <wp:posOffset>3246755</wp:posOffset>
                </wp:positionH>
                <wp:positionV relativeFrom="paragraph">
                  <wp:posOffset>21590</wp:posOffset>
                </wp:positionV>
                <wp:extent cx="1786890" cy="2298700"/>
                <wp:effectExtent l="0" t="0" r="2286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890" cy="229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CD3285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1.7pt" to="396.35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A422C2"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484C" wp14:editId="61167160">
                <wp:simplePos x="0" y="0"/>
                <wp:positionH relativeFrom="column">
                  <wp:posOffset>1786255</wp:posOffset>
                </wp:positionH>
                <wp:positionV relativeFrom="paragraph">
                  <wp:posOffset>21591</wp:posOffset>
                </wp:positionV>
                <wp:extent cx="1461770" cy="2317750"/>
                <wp:effectExtent l="0" t="0" r="2413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1770" cy="231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8DE210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1.7pt" to="255.75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53506D98" w14:textId="327C10AD" w:rsidR="00840A4A" w:rsidRPr="009B718E" w:rsidRDefault="00840A4A" w:rsidP="009B71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894CDD" w14:textId="77777777" w:rsidR="00840A4A" w:rsidRPr="009B718E" w:rsidRDefault="00840A4A" w:rsidP="009B7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56A2A9" w14:textId="77777777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</w:t>
      </w:r>
      <w:r w:rsidRPr="009B718E">
        <w:rPr>
          <w:rFonts w:ascii="Times New Roman" w:hAnsi="Times New Roman" w:cs="Times New Roman"/>
          <w:sz w:val="28"/>
          <w:szCs w:val="28"/>
        </w:rPr>
        <w:t>Мисия</w:t>
      </w:r>
    </w:p>
    <w:p w14:paraId="53AB0835" w14:textId="54AD0E54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Цели</w:t>
      </w:r>
    </w:p>
    <w:p w14:paraId="6366B8C9" w14:textId="40ECBA1F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Политика</w:t>
      </w:r>
    </w:p>
    <w:p w14:paraId="76CBE78F" w14:textId="5EF3901E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Процедура</w:t>
      </w:r>
    </w:p>
    <w:p w14:paraId="077F5269" w14:textId="38F8BEFC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Правила</w:t>
      </w:r>
    </w:p>
    <w:p w14:paraId="3A894A8E" w14:textId="4B708A0B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8E">
        <w:rPr>
          <w:rFonts w:ascii="Times New Roman" w:hAnsi="Times New Roman" w:cs="Times New Roman"/>
          <w:sz w:val="28"/>
          <w:szCs w:val="28"/>
        </w:rPr>
        <w:t>Програма</w:t>
      </w:r>
    </w:p>
    <w:p w14:paraId="3FFDFD35" w14:textId="5FB8B124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8E">
        <w:rPr>
          <w:rFonts w:ascii="Times New Roman" w:hAnsi="Times New Roman" w:cs="Times New Roman"/>
          <w:sz w:val="28"/>
          <w:szCs w:val="28"/>
        </w:rPr>
        <w:t>Бюджет</w:t>
      </w:r>
    </w:p>
    <w:p w14:paraId="46FB2789" w14:textId="2C9C31FC" w:rsidR="00A422C2" w:rsidRPr="009B718E" w:rsidRDefault="00A422C2" w:rsidP="009B718E">
      <w:pPr>
        <w:tabs>
          <w:tab w:val="left" w:pos="6120"/>
        </w:tabs>
        <w:spacing w:after="0"/>
        <w:rPr>
          <w:rStyle w:val="ad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F95EE" wp14:editId="457D59F5">
                <wp:simplePos x="0" y="0"/>
                <wp:positionH relativeFrom="column">
                  <wp:posOffset>1787856</wp:posOffset>
                </wp:positionH>
                <wp:positionV relativeFrom="paragraph">
                  <wp:posOffset>132593</wp:posOffset>
                </wp:positionV>
                <wp:extent cx="3247665" cy="1260"/>
                <wp:effectExtent l="0" t="0" r="29210" b="374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7665" cy="1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0DC37A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pt,10.45pt" to="396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2CFA1393" w14:textId="37B5E23B" w:rsidR="00A422C2" w:rsidRPr="009B718E" w:rsidRDefault="00A422C2" w:rsidP="009B718E">
      <w:pPr>
        <w:tabs>
          <w:tab w:val="left" w:pos="6120"/>
        </w:tabs>
        <w:spacing w:after="0"/>
        <w:rPr>
          <w:rStyle w:val="ad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</w:pPr>
    </w:p>
    <w:p w14:paraId="7799AB52" w14:textId="77777777" w:rsidR="00AC3191" w:rsidRPr="00AC3191" w:rsidRDefault="00840A4A" w:rsidP="003B0C8D">
      <w:pPr>
        <w:pStyle w:val="a5"/>
        <w:numPr>
          <w:ilvl w:val="0"/>
          <w:numId w:val="1"/>
        </w:num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Style w:val="ad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  <w:t>Мисията</w:t>
      </w:r>
      <w:r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 /защо съществуваме?/ </w:t>
      </w:r>
      <w:r w:rsidRPr="009B718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е основната дългосрочна цел на </w:t>
      </w:r>
    </w:p>
    <w:p w14:paraId="65E973E6" w14:textId="52CDEAAA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191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организацията. </w:t>
      </w:r>
      <w:r w:rsidRPr="009B718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Тя определя цялостното поведение на  и е основната причина, поради която предприятието се основава и развива. </w:t>
      </w:r>
    </w:p>
    <w:p w14:paraId="4810220F" w14:textId="7B29A936" w:rsidR="00840A4A" w:rsidRPr="009B718E" w:rsidRDefault="00840A4A" w:rsidP="003B0C8D">
      <w:pPr>
        <w:pStyle w:val="a5"/>
        <w:numPr>
          <w:ilvl w:val="0"/>
          <w:numId w:val="1"/>
        </w:numPr>
        <w:tabs>
          <w:tab w:val="left" w:pos="6120"/>
        </w:tabs>
        <w:spacing w:after="0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9B718E">
        <w:rPr>
          <w:rStyle w:val="ad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  <w:t>Целите</w:t>
      </w:r>
      <w:r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 /Какво ценим?/ </w:t>
      </w:r>
      <w:r w:rsidR="000D721B"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- </w:t>
      </w:r>
      <w:r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показват какви са основните насоки за развитие и </w:t>
      </w:r>
    </w:p>
    <w:p w14:paraId="2DF77BAE" w14:textId="177EB02F" w:rsidR="00840A4A" w:rsidRPr="009B718E" w:rsidRDefault="00840A4A" w:rsidP="009B718E">
      <w:pPr>
        <w:tabs>
          <w:tab w:val="left" w:pos="61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>обхвата на плана.</w:t>
      </w:r>
      <w:r w:rsidR="000D721B"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 </w:t>
      </w:r>
      <w:r w:rsidR="000D721B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Представляват едно бъдещо и желано състояние;</w:t>
      </w:r>
    </w:p>
    <w:p w14:paraId="2DDDFB60" w14:textId="77777777" w:rsidR="00D17560" w:rsidRPr="009B718E" w:rsidRDefault="00D17560" w:rsidP="009B71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Ефективното управление е управление по цели. Фирмата може да има и вторични цели за всеки отдел.</w:t>
      </w:r>
    </w:p>
    <w:p w14:paraId="02E08269" w14:textId="77777777" w:rsidR="00AC3191" w:rsidRPr="00AC3191" w:rsidRDefault="00840A4A" w:rsidP="003B0C8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Политиката  </w:t>
      </w:r>
      <w:r w:rsidRPr="009B718E">
        <w:rPr>
          <w:rFonts w:ascii="Times New Roman" w:hAnsi="Times New Roman" w:cs="Times New Roman"/>
          <w:sz w:val="28"/>
          <w:szCs w:val="28"/>
        </w:rPr>
        <w:t xml:space="preserve">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постоянен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план, който осигурява общо ръководство за </w:t>
      </w:r>
    </w:p>
    <w:p w14:paraId="607B807A" w14:textId="5B87E894" w:rsidR="00D17560" w:rsidRPr="00AC3191" w:rsidRDefault="00840A4A" w:rsidP="00AC31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C3191"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Pr="009B718E">
        <w:rPr>
          <w:rFonts w:ascii="Times New Roman" w:hAnsi="Times New Roman" w:cs="Times New Roman"/>
          <w:sz w:val="28"/>
          <w:szCs w:val="28"/>
        </w:rPr>
        <w:t xml:space="preserve">определя рамки и насоки за вземане на решения и осигурява действия, насочени към целите на организацията. </w:t>
      </w:r>
      <w:r w:rsidR="00D17560"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="00D17560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препоръки към мениджърите относно техните действия за изпълнение на задачите в различни оперативни области.</w:t>
      </w:r>
    </w:p>
    <w:p w14:paraId="59AFF48C" w14:textId="77777777" w:rsidR="00AC3191" w:rsidRPr="00AC3191" w:rsidRDefault="00840A4A" w:rsidP="003B0C8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Процедурата </w:t>
      </w:r>
      <w:r w:rsidRPr="009B718E">
        <w:rPr>
          <w:rFonts w:ascii="Times New Roman" w:hAnsi="Times New Roman" w:cs="Times New Roman"/>
          <w:sz w:val="28"/>
          <w:szCs w:val="28"/>
        </w:rPr>
        <w:t xml:space="preserve">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постоянен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план, по конкретен от политиката, който </w:t>
      </w:r>
    </w:p>
    <w:p w14:paraId="64C891A0" w14:textId="74C2B14B" w:rsidR="00D17560" w:rsidRPr="00AC3191" w:rsidRDefault="00840A4A" w:rsidP="009B71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C3191">
        <w:rPr>
          <w:rFonts w:ascii="Times New Roman" w:hAnsi="Times New Roman" w:cs="Times New Roman"/>
          <w:sz w:val="28"/>
          <w:szCs w:val="28"/>
        </w:rPr>
        <w:t xml:space="preserve">направлява </w:t>
      </w:r>
      <w:r w:rsidRPr="009B718E">
        <w:rPr>
          <w:rFonts w:ascii="Times New Roman" w:hAnsi="Times New Roman" w:cs="Times New Roman"/>
          <w:sz w:val="28"/>
          <w:szCs w:val="28"/>
        </w:rPr>
        <w:t>специфична дейност на служителите и представлява серия от последователни действия като реакция на структуриран проблем при точно определени обстоятелства.</w:t>
      </w:r>
    </w:p>
    <w:p w14:paraId="7D879E1C" w14:textId="74331724" w:rsidR="00D17560" w:rsidRPr="009B718E" w:rsidRDefault="00D17560" w:rsidP="009B71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Описва стъпка по стъпка какво трябва да се извърши, за да се получи нещо, било то продукт, услуга или решаване на проблеми.</w:t>
      </w:r>
    </w:p>
    <w:p w14:paraId="77254E1B" w14:textId="670BC107" w:rsidR="00840A4A" w:rsidRPr="009B718E" w:rsidRDefault="00840A4A" w:rsidP="009B71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Правилата </w:t>
      </w:r>
      <w:r w:rsidRPr="009B718E">
        <w:rPr>
          <w:rFonts w:ascii="Times New Roman" w:hAnsi="Times New Roman" w:cs="Times New Roman"/>
          <w:sz w:val="28"/>
          <w:szCs w:val="28"/>
        </w:rPr>
        <w:t xml:space="preserve">са по-конкретен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постоянен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 от процедурата, изискващ точно </w:t>
      </w:r>
    </w:p>
    <w:p w14:paraId="6D325BA4" w14:textId="77777777" w:rsidR="00840A4A" w:rsidRPr="009B718E" w:rsidRDefault="00840A4A" w:rsidP="009B71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определени действия при определени обстоятелства, изразяващ се в разрешение или забрана за тези действия.</w:t>
      </w:r>
    </w:p>
    <w:p w14:paraId="3FF289E8" w14:textId="77777777" w:rsidR="00840A4A" w:rsidRPr="009B718E" w:rsidRDefault="00840A4A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Програмата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еднократен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i/>
          <w:sz w:val="28"/>
          <w:szCs w:val="28"/>
        </w:rPr>
        <w:t>мащабен</w:t>
      </w:r>
      <w:r w:rsidRPr="009B718E">
        <w:rPr>
          <w:rFonts w:ascii="Times New Roman" w:hAnsi="Times New Roman" w:cs="Times New Roman"/>
          <w:sz w:val="28"/>
          <w:szCs w:val="28"/>
        </w:rPr>
        <w:t>, дългосрочен план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координация на </w:t>
      </w:r>
    </w:p>
    <w:p w14:paraId="56A14F57" w14:textId="168B0FC2" w:rsidR="00840A4A" w:rsidRPr="009B718E" w:rsidRDefault="00840A4A" w:rsidP="009B71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широка мрежа от дейности. </w:t>
      </w:r>
      <w:r w:rsidR="000D721B" w:rsidRPr="009B71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Описва какво трябва да се направи, за да се постигне конкретна цел. </w:t>
      </w:r>
      <w:r w:rsidRPr="009B71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Представлява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съвкупност от организационни и икономически дейности с </w:t>
      </w:r>
      <w:r w:rsidRPr="009B718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единно управление</w:t>
      </w:r>
      <w:r w:rsidRPr="009B718E">
        <w:rPr>
          <w:rFonts w:ascii="Times New Roman" w:hAnsi="Times New Roman" w:cs="Times New Roman"/>
          <w:sz w:val="28"/>
          <w:szCs w:val="28"/>
        </w:rPr>
        <w:t>, вертикални и хоризонтални връзки и координирани във времето, ресурси и изпълнители.</w:t>
      </w:r>
      <w:r w:rsidR="000D721B" w:rsidRPr="009B7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D9014" w14:textId="77777777" w:rsidR="00840A4A" w:rsidRPr="009B718E" w:rsidRDefault="00840A4A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Бюджетът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еднократен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финансов план, който служи за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разпределение на </w:t>
      </w:r>
    </w:p>
    <w:p w14:paraId="5C9EADAD" w14:textId="493D7695" w:rsidR="00840A4A" w:rsidRPr="009B718E" w:rsidRDefault="00840A4A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необходимите ресурси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изпълнение на проект, програма или план. Той съдържа: Баланс, Очаквани приходи и разходи; Оценка на разходите за време, материали; Оценка на капиталовите разходи и Касов бюджет. Изготвя се за определен период от време, с разбивка по месеци и дейности.</w:t>
      </w:r>
      <w:r w:rsidR="00761704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B718E">
        <w:rPr>
          <w:rFonts w:ascii="Times New Roman" w:hAnsi="Times New Roman" w:cs="Times New Roman"/>
          <w:sz w:val="28"/>
          <w:szCs w:val="28"/>
        </w:rPr>
        <w:t xml:space="preserve">Бюджетът е ефективен инструмент и за контрол на дейността чрез установяване на ограничения върху разходите. </w:t>
      </w:r>
    </w:p>
    <w:p w14:paraId="4E799A97" w14:textId="373ABAF8" w:rsidR="00840A4A" w:rsidRPr="009B718E" w:rsidRDefault="00761704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Н</w:t>
      </w:r>
      <w:r w:rsidR="00840A4A" w:rsidRPr="009B718E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9B718E">
        <w:rPr>
          <w:rFonts w:ascii="Times New Roman" w:hAnsi="Times New Roman" w:cs="Times New Roman"/>
          <w:sz w:val="28"/>
          <w:szCs w:val="28"/>
        </w:rPr>
        <w:t xml:space="preserve">е всички планове </w:t>
      </w:r>
      <w:r w:rsidR="00840A4A" w:rsidRPr="009B718E">
        <w:rPr>
          <w:rFonts w:ascii="Times New Roman" w:hAnsi="Times New Roman" w:cs="Times New Roman"/>
          <w:i/>
          <w:sz w:val="28"/>
          <w:szCs w:val="28"/>
        </w:rPr>
        <w:t>да се координират</w:t>
      </w:r>
      <w:r w:rsidR="00840A4A" w:rsidRPr="009B718E">
        <w:rPr>
          <w:rFonts w:ascii="Times New Roman" w:hAnsi="Times New Roman" w:cs="Times New Roman"/>
          <w:sz w:val="28"/>
          <w:szCs w:val="28"/>
        </w:rPr>
        <w:t xml:space="preserve"> и да не си противоречат. </w:t>
      </w:r>
    </w:p>
    <w:p w14:paraId="2A2C7D68" w14:textId="4DF32132" w:rsidR="00840A4A" w:rsidRPr="009B718E" w:rsidRDefault="00840A4A" w:rsidP="009B718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B718E">
        <w:rPr>
          <w:rFonts w:ascii="Times New Roman" w:hAnsi="Times New Roman" w:cs="Times New Roman"/>
          <w:sz w:val="28"/>
          <w:szCs w:val="28"/>
        </w:rPr>
        <w:lastRenderedPageBreak/>
        <w:t>Тези, които са на върха на пирамидата са</w:t>
      </w:r>
      <w:r w:rsidR="00F3431E" w:rsidRPr="009B718E">
        <w:rPr>
          <w:rFonts w:ascii="Times New Roman" w:hAnsi="Times New Roman" w:cs="Times New Roman"/>
          <w:sz w:val="28"/>
          <w:szCs w:val="28"/>
        </w:rPr>
        <w:t xml:space="preserve"> стратегически,</w:t>
      </w:r>
      <w:r w:rsidRPr="009B718E">
        <w:rPr>
          <w:rFonts w:ascii="Times New Roman" w:hAnsi="Times New Roman" w:cs="Times New Roman"/>
          <w:sz w:val="28"/>
          <w:szCs w:val="28"/>
        </w:rPr>
        <w:t xml:space="preserve"> общ</w:t>
      </w:r>
      <w:r w:rsidR="00761704" w:rsidRPr="009B718E">
        <w:rPr>
          <w:rFonts w:ascii="Times New Roman" w:hAnsi="Times New Roman" w:cs="Times New Roman"/>
          <w:sz w:val="28"/>
          <w:szCs w:val="28"/>
        </w:rPr>
        <w:t>овалидни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постоянни. Те се изготвят от висшето ръководство. Плановете в основата на пирамидата се изготвят от по-ниските нива мениджъри. Те са </w:t>
      </w:r>
      <w:r w:rsidR="00F3431E" w:rsidRPr="009B718E">
        <w:rPr>
          <w:rFonts w:ascii="Times New Roman" w:hAnsi="Times New Roman" w:cs="Times New Roman"/>
          <w:sz w:val="28"/>
          <w:szCs w:val="28"/>
        </w:rPr>
        <w:t xml:space="preserve">оперативни, </w:t>
      </w:r>
      <w:r w:rsidRPr="009B718E">
        <w:rPr>
          <w:rFonts w:ascii="Times New Roman" w:hAnsi="Times New Roman" w:cs="Times New Roman"/>
          <w:sz w:val="28"/>
          <w:szCs w:val="28"/>
        </w:rPr>
        <w:t>еднократни</w:t>
      </w:r>
      <w:r w:rsidR="008F614E" w:rsidRPr="009B718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F614E" w:rsidRPr="009B718E">
        <w:rPr>
          <w:rFonts w:ascii="Times New Roman" w:hAnsi="Times New Roman" w:cs="Times New Roman"/>
          <w:sz w:val="28"/>
          <w:szCs w:val="28"/>
        </w:rPr>
        <w:t xml:space="preserve">и </w:t>
      </w:r>
      <w:r w:rsidRPr="009B718E">
        <w:rPr>
          <w:rFonts w:ascii="Times New Roman" w:hAnsi="Times New Roman" w:cs="Times New Roman"/>
          <w:sz w:val="28"/>
          <w:szCs w:val="28"/>
        </w:rPr>
        <w:t>конкретни</w:t>
      </w:r>
      <w:r w:rsidR="008F614E" w:rsidRPr="009B71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5B1262" w14:textId="3A438E3D" w:rsidR="000D721B" w:rsidRPr="009B718E" w:rsidRDefault="008F614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Процесът </w:t>
      </w:r>
      <w:r w:rsidRPr="009B718E">
        <w:rPr>
          <w:rFonts w:ascii="Times New Roman" w:hAnsi="Times New Roman" w:cs="Times New Roman"/>
          <w:sz w:val="28"/>
          <w:szCs w:val="28"/>
        </w:rPr>
        <w:t xml:space="preserve">на планиране в организацията протича </w:t>
      </w:r>
      <w:r w:rsidRPr="009B718E">
        <w:rPr>
          <w:rFonts w:ascii="Times New Roman" w:hAnsi="Times New Roman" w:cs="Times New Roman"/>
          <w:i/>
          <w:sz w:val="28"/>
          <w:szCs w:val="28"/>
        </w:rPr>
        <w:t>в две посоки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– от най-висшето равнище, което определя целите и стратегията, през средните ръководители, които уточняват задачите за своето подразделение, до низовите ръководители, които конкретизират задачите – какво точно, как, кой и за колко време трябва да се реализира. В същото време конкретизираните планове от низовото и средното равнище се движат в посока нагоре и достигат до висшите ръководители. Това насрещно движение на плановата информация се осъществя докато се разработят точни и </w:t>
      </w:r>
      <w:r w:rsidRPr="009B718E">
        <w:rPr>
          <w:rFonts w:ascii="Times New Roman" w:hAnsi="Times New Roman" w:cs="Times New Roman"/>
          <w:i/>
          <w:sz w:val="28"/>
          <w:szCs w:val="28"/>
        </w:rPr>
        <w:t>съгласувани планове</w:t>
      </w:r>
      <w:r w:rsidRPr="009B718E">
        <w:rPr>
          <w:rFonts w:ascii="Times New Roman" w:hAnsi="Times New Roman" w:cs="Times New Roman"/>
          <w:sz w:val="28"/>
          <w:szCs w:val="28"/>
        </w:rPr>
        <w:t xml:space="preserve"> за трите равнища. След това висшето ръководство утвърждава съгласуваните планове и те </w:t>
      </w:r>
      <w:r w:rsidRPr="009B718E">
        <w:rPr>
          <w:rFonts w:ascii="Times New Roman" w:hAnsi="Times New Roman" w:cs="Times New Roman"/>
          <w:i/>
          <w:sz w:val="28"/>
          <w:szCs w:val="28"/>
        </w:rPr>
        <w:t>стават задължителни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за всички ръководители и сътрудници в организацията. </w:t>
      </w:r>
    </w:p>
    <w:p w14:paraId="4D87DF4A" w14:textId="01EC2F08" w:rsidR="00CF0241" w:rsidRPr="009B718E" w:rsidRDefault="00CF0241" w:rsidP="003B0C8D">
      <w:pPr>
        <w:pStyle w:val="2"/>
        <w:numPr>
          <w:ilvl w:val="0"/>
          <w:numId w:val="6"/>
        </w:numPr>
        <w:shd w:val="clear" w:color="auto" w:fill="FFFFFF"/>
        <w:spacing w:before="0" w:line="518" w:lineRule="atLeast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71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Принципи </w:t>
      </w:r>
      <w:r w:rsidR="0031432A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9B71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планиране</w:t>
      </w:r>
      <w:r w:rsidR="0031432A">
        <w:rPr>
          <w:rFonts w:ascii="Times New Roman" w:hAnsi="Times New Roman" w:cs="Times New Roman"/>
          <w:b/>
          <w:color w:val="auto"/>
          <w:sz w:val="28"/>
          <w:szCs w:val="28"/>
        </w:rPr>
        <w:t>то</w:t>
      </w:r>
      <w:r w:rsidRPr="009B718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08DEE66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FBB10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4CE552A" wp14:editId="7AA5E3ED">
            <wp:extent cx="1822450" cy="1264325"/>
            <wp:effectExtent l="0" t="0" r="6350" b="0"/>
            <wp:docPr id="11" name="Picture 11" descr="14 Principles of Planning in Management (With Examples) - Googles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4 Principles of Planning in Management (With Examples) - Googles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34" cy="12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1FF7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Обективна необходимост</w:t>
      </w:r>
      <w:r w:rsidRPr="009B718E">
        <w:rPr>
          <w:rFonts w:ascii="Times New Roman" w:hAnsi="Times New Roman" w:cs="Times New Roman"/>
          <w:sz w:val="28"/>
          <w:szCs w:val="28"/>
        </w:rPr>
        <w:t xml:space="preserve">, продиктувана от съвременните </w:t>
      </w:r>
    </w:p>
    <w:p w14:paraId="12AF27B1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икономически условия.</w:t>
      </w:r>
    </w:p>
    <w:p w14:paraId="6492666C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Принципът на </w:t>
      </w: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>конкретността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се фокусира върху яснотата при </w:t>
      </w:r>
    </w:p>
    <w:p w14:paraId="5F70351E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формулирането на задачи, дейности, отговорни лица и срокове.</w:t>
      </w:r>
    </w:p>
    <w:p w14:paraId="6EB2B1B6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Всички показатели трябва да бъдат </w:t>
      </w:r>
      <w:r w:rsidRPr="009B718E">
        <w:rPr>
          <w:rFonts w:ascii="Times New Roman" w:hAnsi="Times New Roman" w:cs="Times New Roman"/>
          <w:i/>
          <w:sz w:val="28"/>
          <w:szCs w:val="28"/>
        </w:rPr>
        <w:t>конкретни и числено измерими</w:t>
      </w:r>
      <w:r w:rsidRPr="009B718E">
        <w:rPr>
          <w:rFonts w:ascii="Times New Roman" w:hAnsi="Times New Roman" w:cs="Times New Roman"/>
          <w:sz w:val="28"/>
          <w:szCs w:val="28"/>
        </w:rPr>
        <w:t>;</w:t>
      </w:r>
    </w:p>
    <w:p w14:paraId="58588FF2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Планът трябва да има ясни </w:t>
      </w:r>
      <w:r w:rsidRPr="009B718E">
        <w:rPr>
          <w:rFonts w:ascii="Times New Roman" w:hAnsi="Times New Roman" w:cs="Times New Roman"/>
          <w:i/>
          <w:sz w:val="28"/>
          <w:szCs w:val="28"/>
        </w:rPr>
        <w:t>времеви граници</w:t>
      </w:r>
      <w:r w:rsidRPr="009B71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97286E" w14:textId="77777777" w:rsidR="00CF0241" w:rsidRPr="009B718E" w:rsidRDefault="00CF0241" w:rsidP="003B0C8D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Принципът на </w:t>
      </w:r>
      <w:r w:rsidRPr="000C397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>реалността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предполага разглеждане на условията и </w:t>
      </w:r>
    </w:p>
    <w:p w14:paraId="39F6E4EB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реалните възможности </w:t>
      </w:r>
      <w:hyperlink r:id="rId10" w:history="1">
        <w:r w:rsidRPr="009B718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bg-BG"/>
          </w:rPr>
          <w:t>изпълнение на плана</w:t>
        </w:r>
      </w:hyperlink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наличие на необходимите ресурси, наличие на време и други фактори. </w:t>
      </w:r>
      <w:r w:rsidRPr="009B718E">
        <w:rPr>
          <w:rFonts w:ascii="Times New Roman" w:hAnsi="Times New Roman" w:cs="Times New Roman"/>
          <w:sz w:val="28"/>
          <w:szCs w:val="28"/>
        </w:rPr>
        <w:t xml:space="preserve">Обикновено в прогнозите си хората подсъзнателно заменят реалното с желаното времетраене. </w:t>
      </w:r>
    </w:p>
    <w:p w14:paraId="4FB8E6DC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 резултат планират недостатъчно време за своите задачи, което пък рефлектира върху техните колеги, подчинени или партньори по веригата. </w:t>
      </w:r>
    </w:p>
    <w:p w14:paraId="037D5773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Справянето </w:t>
      </w:r>
      <w:proofErr w:type="spellStart"/>
      <w:r w:rsidRPr="009B718E">
        <w:rPr>
          <w:rFonts w:ascii="Times New Roman" w:hAnsi="Times New Roman" w:cs="Times New Roman"/>
          <w:sz w:val="28"/>
          <w:szCs w:val="28"/>
        </w:rPr>
        <w:t>съc</w:t>
      </w:r>
      <w:proofErr w:type="spellEnd"/>
      <w:r w:rsidRPr="009B718E">
        <w:rPr>
          <w:rFonts w:ascii="Times New Roman" w:hAnsi="Times New Roman" w:cs="Times New Roman"/>
          <w:sz w:val="28"/>
          <w:szCs w:val="28"/>
        </w:rPr>
        <w:t xml:space="preserve"> свръх оптимизма е в основата на точните планове. Полезно е да се записват разминаванията между плана и изпълнението и при следващото планиране тези разлики да се вземат предвид. </w:t>
      </w:r>
    </w:p>
    <w:p w14:paraId="7A907BDD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Формата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на изготвяне на програмата трябва да бъде </w:t>
      </w:r>
      <w:r w:rsidRPr="009B718E">
        <w:rPr>
          <w:rFonts w:ascii="Times New Roman" w:hAnsi="Times New Roman" w:cs="Times New Roman"/>
          <w:i/>
          <w:sz w:val="28"/>
          <w:szCs w:val="28"/>
        </w:rPr>
        <w:t>гъвкава</w:t>
      </w:r>
      <w:r w:rsidRPr="009B718E">
        <w:rPr>
          <w:rFonts w:ascii="Times New Roman" w:hAnsi="Times New Roman" w:cs="Times New Roman"/>
          <w:sz w:val="28"/>
          <w:szCs w:val="28"/>
        </w:rPr>
        <w:t xml:space="preserve">, за да </w:t>
      </w:r>
    </w:p>
    <w:p w14:paraId="13ECCA1E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може да се адаптира към промените във външната и вътрешната среда;</w:t>
      </w:r>
    </w:p>
    <w:p w14:paraId="7E12AC0C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трябва да се извършва по </w:t>
      </w:r>
      <w:r w:rsidRPr="009B718E">
        <w:rPr>
          <w:rFonts w:ascii="Times New Roman" w:hAnsi="Times New Roman" w:cs="Times New Roman"/>
          <w:i/>
          <w:sz w:val="28"/>
          <w:szCs w:val="28"/>
        </w:rPr>
        <w:t>изчерпателен начин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да </w:t>
      </w:r>
    </w:p>
    <w:p w14:paraId="2D5F4FAE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обхваща всички области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на предприятието.</w:t>
      </w:r>
    </w:p>
    <w:p w14:paraId="3C80A1D9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Програмите за всички структурни подразделения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не трябва да си </w:t>
      </w:r>
    </w:p>
    <w:p w14:paraId="2DCDE14B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противоречат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  <w:r w:rsidRPr="009B71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Процесът на планиране се базира на договарянето и съвместяването на различни интереси между равнища и структури в организацията.</w:t>
      </w:r>
    </w:p>
    <w:p w14:paraId="4E48BD75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Всички изготвени и заверени планове са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обвързващи – </w:t>
      </w:r>
    </w:p>
    <w:p w14:paraId="579908B8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задължителни за изпълнение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24F0652B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lastRenderedPageBreak/>
        <w:t>Рентабилност.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  Ф</w:t>
      </w:r>
      <w:r w:rsidRPr="009B718E">
        <w:rPr>
          <w:rFonts w:ascii="Times New Roman" w:hAnsi="Times New Roman" w:cs="Times New Roman"/>
          <w:sz w:val="28"/>
          <w:szCs w:val="28"/>
        </w:rPr>
        <w:t xml:space="preserve">окус върху постигане на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максимални икономически </w:t>
      </w:r>
    </w:p>
    <w:p w14:paraId="3565F2CC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резултати</w:t>
      </w:r>
      <w:r w:rsidRPr="009B718E">
        <w:rPr>
          <w:rFonts w:ascii="Times New Roman" w:hAnsi="Times New Roman" w:cs="Times New Roman"/>
          <w:sz w:val="28"/>
          <w:szCs w:val="28"/>
        </w:rPr>
        <w:t>;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B718E">
        <w:rPr>
          <w:rFonts w:ascii="Times New Roman" w:hAnsi="Times New Roman" w:cs="Times New Roman"/>
          <w:sz w:val="28"/>
          <w:szCs w:val="28"/>
        </w:rPr>
        <w:t xml:space="preserve">На всеки етап трябва да се разработят няколко </w:t>
      </w:r>
      <w:r w:rsidRPr="009B718E">
        <w:rPr>
          <w:rFonts w:ascii="Times New Roman" w:hAnsi="Times New Roman" w:cs="Times New Roman"/>
          <w:i/>
          <w:sz w:val="28"/>
          <w:szCs w:val="28"/>
        </w:rPr>
        <w:t>алтернативи</w:t>
      </w:r>
      <w:r w:rsidRPr="009B718E">
        <w:rPr>
          <w:rFonts w:ascii="Times New Roman" w:hAnsi="Times New Roman" w:cs="Times New Roman"/>
          <w:sz w:val="28"/>
          <w:szCs w:val="28"/>
        </w:rPr>
        <w:t xml:space="preserve">, сред които впоследствие се избира </w:t>
      </w:r>
      <w:r w:rsidRPr="009B718E">
        <w:rPr>
          <w:rFonts w:ascii="Times New Roman" w:hAnsi="Times New Roman" w:cs="Times New Roman"/>
          <w:i/>
          <w:sz w:val="28"/>
          <w:szCs w:val="28"/>
        </w:rPr>
        <w:t>оптималната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23203D39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Научен принцип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фокусира се върху използването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заключенията </w:t>
      </w:r>
    </w:p>
    <w:p w14:paraId="26D987A1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препоръките на науката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в процеса на планиране.</w:t>
      </w:r>
    </w:p>
    <w:p w14:paraId="0234EFC1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Принципът на </w:t>
      </w: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>приемственост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Всички планове трябва да бъдат </w:t>
      </w:r>
    </w:p>
    <w:p w14:paraId="43DE5E6F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разработени, като се вземат предвид перспективите и резултатите от изпълнението на предишни планове, като система от дългосрочни и текущи планове.</w:t>
      </w:r>
    </w:p>
    <w:p w14:paraId="44D99F51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Принцип на прецизност. 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Планиране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подробности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, което означава</w:t>
      </w:r>
    </w:p>
    <w:p w14:paraId="6BC1D2D8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необходимостта да се определи еднозначно как ще се оценява изпълнението на всеки от планираните показатели. </w:t>
      </w:r>
    </w:p>
    <w:p w14:paraId="05C2A24E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Принцип на установяване </w:t>
      </w:r>
      <w:hyperlink r:id="rId11" w:history="1">
        <w:r w:rsidRPr="009B718E">
          <w:rPr>
            <w:rFonts w:ascii="Times New Roman" w:eastAsia="Times New Roman" w:hAnsi="Times New Roman" w:cs="Times New Roman"/>
            <w:bCs/>
            <w:i/>
            <w:sz w:val="28"/>
            <w:szCs w:val="28"/>
            <w:bdr w:val="none" w:sz="0" w:space="0" w:color="auto" w:frame="1"/>
            <w:lang w:eastAsia="bg-BG"/>
          </w:rPr>
          <w:t>лична отговорност</w:t>
        </w:r>
      </w:hyperlink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 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позволява да </w:t>
      </w:r>
    </w:p>
    <w:p w14:paraId="16D94B4D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осигурите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контрол на изпълнението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да дадете обективна оценка на дейността на специалисти и структурни звена.</w:t>
      </w:r>
    </w:p>
    <w:p w14:paraId="292A8EF5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Добрите планове са: Необходими; Конкретни; Реални; Гъвкави; Изчерпателни; Без противоречия; Обвързващи; Рентабилни; Научни; С приемственост; Прецизни и Контролируеми.</w:t>
      </w:r>
    </w:p>
    <w:p w14:paraId="60BB1981" w14:textId="77777777" w:rsidR="00CF0241" w:rsidRPr="009B718E" w:rsidRDefault="00CF0241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Спазването на тези принципи ви позволява да правите плановете реални, подробни и най-важното - ефективни.</w:t>
      </w:r>
    </w:p>
    <w:p w14:paraId="4CB498A5" w14:textId="4925F9BA" w:rsidR="000047CF" w:rsidRPr="000C3974" w:rsidRDefault="000047CF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147EED" w14:textId="77777777" w:rsidR="00F87245" w:rsidRPr="009B718E" w:rsidRDefault="00F87245" w:rsidP="003B0C8D">
      <w:pPr>
        <w:pStyle w:val="2"/>
        <w:numPr>
          <w:ilvl w:val="0"/>
          <w:numId w:val="8"/>
        </w:numPr>
        <w:shd w:val="clear" w:color="auto" w:fill="FFFFFF"/>
        <w:spacing w:before="0" w:line="420" w:lineRule="atLeast"/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Методи на планиране.</w:t>
      </w:r>
    </w:p>
    <w:p w14:paraId="45564E7F" w14:textId="77777777" w:rsidR="00F87245" w:rsidRPr="0038186E" w:rsidRDefault="00F87245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B0E367B" w14:textId="77777777" w:rsidR="00F87245" w:rsidRPr="009B718E" w:rsidRDefault="00F87245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3004088" wp14:editId="1DC97E97">
            <wp:extent cx="2298700" cy="999853"/>
            <wp:effectExtent l="0" t="0" r="6350" b="0"/>
            <wp:docPr id="2" name="Picture 2" descr="Why Planning Is Important in Project Management | TeamGa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y Planning Is Important in Project Management | TeamGant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761" cy="100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C615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Метод на баланса.</w:t>
      </w:r>
    </w:p>
    <w:p w14:paraId="1B57CC5A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>Установява връзките между необходимостта от ресурси и източника, който ги покрива. Същността на този метод е да се поддържа баланс между производствения план на предприятието и необходимите за това ресурси - енергия, труд и други разходи.</w:t>
      </w:r>
    </w:p>
    <w:p w14:paraId="12475F6E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Аналитичен метод.</w:t>
      </w:r>
    </w:p>
    <w:p w14:paraId="5724C46B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 xml:space="preserve">Използва се за изчисляване на показателите, които осигуряват желаното ниво на качество. Определят се основните показатели на плана и по-нататъшните им промени в процеса на изпълнение. </w:t>
      </w:r>
    </w:p>
    <w:p w14:paraId="38902552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Икономически метод.</w:t>
      </w:r>
    </w:p>
    <w:p w14:paraId="0CF49C93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Дава възможност за детайлно разработване на икономически модели на зависимостта между определени показатели. </w:t>
      </w:r>
      <w:r w:rsidRPr="009B718E">
        <w:rPr>
          <w:spacing w:val="-7"/>
          <w:sz w:val="28"/>
          <w:szCs w:val="28"/>
        </w:rPr>
        <w:t>Позволява да разработите няколко алтернативни проекта, за да изберете оптималния за дадено предприятие.</w:t>
      </w:r>
    </w:p>
    <w:p w14:paraId="1F276874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proofErr w:type="spellStart"/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Графоаналитичен</w:t>
      </w:r>
      <w:proofErr w:type="spellEnd"/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метод.</w:t>
      </w:r>
    </w:p>
    <w:p w14:paraId="45DEF4B2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 xml:space="preserve">Позволява да видите резултатите от икономически анализ в графичен вид. Графиките разкриват количествената разлика между индикаторите. </w:t>
      </w:r>
    </w:p>
    <w:p w14:paraId="155E203E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>Този тип планиране включва и мрежовия метод. Той симулира паралелното изпълнение на няколко дейности във времето и пространството.</w:t>
      </w:r>
    </w:p>
    <w:p w14:paraId="57079A40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lastRenderedPageBreak/>
        <w:t>Целеви метод.</w:t>
      </w:r>
    </w:p>
    <w:p w14:paraId="59B57E23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>Планът се изготвя под формата на програма. Тя включва набор от задачи и дейности с определени срокове и отговорници. Фокусът е насочен към постигането на реални резултати. За тази цел се назначават конкретни изпълнители, на които ръководството осигурява всички необходими ресурси.</w:t>
      </w:r>
    </w:p>
    <w:p w14:paraId="22B4EC58" w14:textId="77777777" w:rsidR="00F87245" w:rsidRPr="009B718E" w:rsidRDefault="00F87245" w:rsidP="003B0C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sz w:val="28"/>
          <w:szCs w:val="28"/>
        </w:rPr>
        <w:t>Дърво на целите.</w:t>
      </w:r>
    </w:p>
    <w:p w14:paraId="11DBA777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Въз основа на класирането на целите се формира графика „дърво на целите“, която след това се използва за формиране на системата от показатели, както и за отделна организационна структура за управление.</w:t>
      </w:r>
    </w:p>
    <w:p w14:paraId="50EA2D82" w14:textId="71B5B687" w:rsidR="00CF0241" w:rsidRPr="0038186E" w:rsidRDefault="00CF0241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244710" w14:textId="77777777" w:rsidR="00F87245" w:rsidRPr="009B718E" w:rsidRDefault="00F87245" w:rsidP="003B0C8D">
      <w:pPr>
        <w:pStyle w:val="a5"/>
        <w:numPr>
          <w:ilvl w:val="0"/>
          <w:numId w:val="10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Задачи на планирането.</w:t>
      </w:r>
    </w:p>
    <w:p w14:paraId="4FC6D3E1" w14:textId="3817419F" w:rsidR="00F87245" w:rsidRPr="009B718E" w:rsidRDefault="0038186E" w:rsidP="009B718E">
      <w:pPr>
        <w:pStyle w:val="a5"/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F3D3060" wp14:editId="6FE65AEA">
            <wp:extent cx="1995805" cy="1130300"/>
            <wp:effectExtent l="0" t="0" r="4445" b="0"/>
            <wp:docPr id="3" name="Picture 3" descr="People Planning Concept Entrepreneurship Calendar Schedule Stock Vector  (Royalty Free) 152363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ople Planning Concept Entrepreneurship Calendar Schedule Stock Vector  (Royalty Free) 15236356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53" cy="11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1D6EC" w14:textId="77777777" w:rsidR="00F87245" w:rsidRPr="009B718E" w:rsidRDefault="00F87245" w:rsidP="003B0C8D">
      <w:pPr>
        <w:pStyle w:val="a5"/>
        <w:numPr>
          <w:ilvl w:val="0"/>
          <w:numId w:val="9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Общи задачи на планирането.</w:t>
      </w:r>
    </w:p>
    <w:p w14:paraId="161EE4A4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Разкриване перспективите за развитие на организацията, рисковете, </w:t>
      </w:r>
    </w:p>
    <w:p w14:paraId="3A36374D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опасностите и проблемите, които стоят пред нея.</w:t>
      </w:r>
    </w:p>
    <w:p w14:paraId="4CF46900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целите и стратегия за бъдещо развитие.</w:t>
      </w:r>
    </w:p>
    <w:p w14:paraId="576D11A5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Оценява, подготвя и осъществява необходими промени в </w:t>
      </w:r>
    </w:p>
    <w:p w14:paraId="0E4ACF52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организацията.</w:t>
      </w:r>
    </w:p>
    <w:p w14:paraId="6700313D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Целенасочено разпределя ограничените финансови, </w:t>
      </w:r>
    </w:p>
    <w:p w14:paraId="0D6DD0B2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материални, производствени, трудови и информационни ресурси и разположението на дейностите и задачите във времето.</w:t>
      </w:r>
    </w:p>
    <w:p w14:paraId="48EC06D8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Координира действията и насочва управлението на </w:t>
      </w:r>
    </w:p>
    <w:p w14:paraId="21CF5F91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отделните структурни подразделения за постигане на целите.</w:t>
      </w:r>
    </w:p>
    <w:p w14:paraId="2B920203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Установява критерии за контрол и оценка на работата на </w:t>
      </w:r>
    </w:p>
    <w:p w14:paraId="1B63F9BE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структурните звена, мениджърите и персонала на организационната единица.</w:t>
      </w:r>
    </w:p>
    <w:p w14:paraId="6570C0E4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Повишава способностите на мениджмънта да взема решения в </w:t>
      </w:r>
    </w:p>
    <w:p w14:paraId="31A4E6FC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обстановка на неопределеност, риск и изненада.</w:t>
      </w:r>
    </w:p>
    <w:p w14:paraId="1E3E2A90" w14:textId="77777777" w:rsidR="00F87245" w:rsidRPr="009B718E" w:rsidRDefault="00F87245" w:rsidP="003B0C8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Пример за задачи </w:t>
      </w:r>
      <w:r w:rsidRPr="009B718E">
        <w:rPr>
          <w:rFonts w:ascii="Times New Roman" w:hAnsi="Times New Roman" w:cs="Times New Roman"/>
          <w:sz w:val="28"/>
          <w:szCs w:val="28"/>
        </w:rPr>
        <w:t>на планирането на производствена фирма.</w:t>
      </w:r>
    </w:p>
    <w:p w14:paraId="51F3A80F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Идентифициране на насоките за развитие </w:t>
      </w:r>
      <w:hyperlink r:id="rId14" w:history="1">
        <w:r w:rsidRPr="009B718E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потребителско търсене</w:t>
        </w:r>
      </w:hyperlink>
      <w:r w:rsidRPr="009B718E">
        <w:rPr>
          <w:sz w:val="28"/>
          <w:szCs w:val="28"/>
        </w:rPr>
        <w:t xml:space="preserve"> за </w:t>
      </w:r>
    </w:p>
    <w:p w14:paraId="0B8327CF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продуктите, произведени от предприятието;</w:t>
      </w:r>
    </w:p>
    <w:p w14:paraId="419AFA4E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Увеличаване на обема на продажбите на продуктите на компанията, </w:t>
      </w:r>
    </w:p>
    <w:p w14:paraId="71814E76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печалбата и рентабилността на производството;</w:t>
      </w:r>
    </w:p>
    <w:p w14:paraId="08ABF3B1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Повишаване на конкурентоспособността на продуктите чрез </w:t>
      </w:r>
    </w:p>
    <w:p w14:paraId="47B0734A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подобряване на качеството, усвояване на нови продукти и услуги;</w:t>
      </w:r>
    </w:p>
    <w:p w14:paraId="5743BB3E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Намаляване на разходите и подобряване използването на </w:t>
      </w:r>
    </w:p>
    <w:p w14:paraId="5C731FCD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производствените ресурси на предприятието;</w:t>
      </w:r>
    </w:p>
    <w:p w14:paraId="4797D2FD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Създаване на добре платени работни места за осигуряване на </w:t>
      </w:r>
    </w:p>
    <w:p w14:paraId="268613BF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социална стабилност.</w:t>
      </w:r>
    </w:p>
    <w:p w14:paraId="00B04614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Последователна политика на екологична отговорност.</w:t>
      </w:r>
    </w:p>
    <w:p w14:paraId="057D2FE1" w14:textId="00E7264D" w:rsidR="00F87245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3EB5005C" w14:textId="40DB9F97" w:rsidR="00EA345D" w:rsidRDefault="00EA345D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448644D0" w14:textId="6E0ABB0C" w:rsidR="00EA345D" w:rsidRDefault="00EA345D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2CB6B33F" w14:textId="77777777" w:rsidR="00EA345D" w:rsidRPr="00CC76C8" w:rsidRDefault="00EA345D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477AE8F9" w14:textId="77777777" w:rsidR="00383A64" w:rsidRPr="009B718E" w:rsidRDefault="00383A64" w:rsidP="003B0C8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lastRenderedPageBreak/>
        <w:t>Етапи в планирането.</w:t>
      </w:r>
    </w:p>
    <w:p w14:paraId="51488673" w14:textId="77777777" w:rsidR="00383A64" w:rsidRPr="009B718E" w:rsidRDefault="00383A64" w:rsidP="009B71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5ADC7E" w14:textId="77777777" w:rsidR="00383A64" w:rsidRPr="009B718E" w:rsidRDefault="00383A64" w:rsidP="009B71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152A57D1" wp14:editId="1477A187">
            <wp:extent cx="3028950" cy="1514475"/>
            <wp:effectExtent l="0" t="0" r="0" b="9525"/>
            <wp:docPr id="12" name="Picture 12" descr="What Are the Basic Project Planning Steps? - Clari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hat Are the Basic Project Planning Steps? - Clariz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AB22" w14:textId="77777777" w:rsidR="00383A64" w:rsidRPr="009B718E" w:rsidRDefault="00383A64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като функция на управлението представлява сложен процес, със своя вътрешна структура и включва няколко дейности: целеполагане, прогнозиране и разработване на планове. </w:t>
      </w:r>
    </w:p>
    <w:p w14:paraId="41B71DA1" w14:textId="5C79A892" w:rsidR="00383A64" w:rsidRPr="009B718E" w:rsidRDefault="00383A64" w:rsidP="003B0C8D">
      <w:pPr>
        <w:pStyle w:val="a3"/>
        <w:numPr>
          <w:ilvl w:val="0"/>
          <w:numId w:val="13"/>
        </w:numPr>
        <w:spacing w:before="0" w:beforeAutospacing="0" w:after="0" w:afterAutospacing="0"/>
        <w:ind w:left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   </w:t>
      </w:r>
      <w:r w:rsidRPr="009B718E">
        <w:rPr>
          <w:sz w:val="28"/>
          <w:szCs w:val="28"/>
        </w:rPr>
        <w:tab/>
        <w:t xml:space="preserve">Етап на </w:t>
      </w:r>
      <w:r w:rsidRPr="009B718E">
        <w:rPr>
          <w:i/>
          <w:sz w:val="28"/>
          <w:szCs w:val="28"/>
        </w:rPr>
        <w:t>подготовка</w:t>
      </w:r>
      <w:r w:rsidRPr="009B718E">
        <w:rPr>
          <w:sz w:val="28"/>
          <w:szCs w:val="28"/>
        </w:rPr>
        <w:t xml:space="preserve"> за разработването на плана.</w:t>
      </w:r>
    </w:p>
    <w:p w14:paraId="28F88102" w14:textId="77777777" w:rsidR="00383A64" w:rsidRPr="009B718E" w:rsidRDefault="00383A64" w:rsidP="009B718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Определяне на екип за разработка на проекта за план и времето за изготвяне и одобряване на плана.</w:t>
      </w:r>
    </w:p>
    <w:p w14:paraId="6079E332" w14:textId="77777777" w:rsidR="00383A64" w:rsidRPr="009B718E" w:rsidRDefault="00383A64" w:rsidP="009B718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Провеждане на среща на всички участници в процеса на планиране, разясняване на целите и задачите, методологията и други въпроси.</w:t>
      </w:r>
    </w:p>
    <w:p w14:paraId="3F0DDB37" w14:textId="77777777" w:rsidR="00383A64" w:rsidRPr="009B718E" w:rsidRDefault="00383A64" w:rsidP="009B718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Предоставяне на екипа на информацията, необходима за планирането.</w:t>
      </w:r>
    </w:p>
    <w:p w14:paraId="119FB5F5" w14:textId="77777777" w:rsidR="00383A64" w:rsidRPr="009B718E" w:rsidRDefault="00383A64" w:rsidP="003B0C8D">
      <w:pPr>
        <w:pStyle w:val="a3"/>
        <w:numPr>
          <w:ilvl w:val="0"/>
          <w:numId w:val="13"/>
        </w:numPr>
        <w:spacing w:before="0" w:beforeAutospacing="0" w:after="0" w:afterAutospacing="0"/>
        <w:ind w:left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   Етап на </w:t>
      </w:r>
      <w:r w:rsidRPr="009B718E">
        <w:rPr>
          <w:i/>
          <w:sz w:val="28"/>
          <w:szCs w:val="28"/>
        </w:rPr>
        <w:t>разработване</w:t>
      </w:r>
      <w:r w:rsidRPr="009B718E">
        <w:rPr>
          <w:sz w:val="28"/>
          <w:szCs w:val="28"/>
        </w:rPr>
        <w:t xml:space="preserve"> на проекта на плана.</w:t>
      </w:r>
    </w:p>
    <w:p w14:paraId="37143DD7" w14:textId="77777777" w:rsidR="00383A64" w:rsidRPr="009B718E" w:rsidRDefault="00383A64" w:rsidP="003B0C8D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Избор на форма и структура на работния план, която да съответства </w:t>
      </w:r>
    </w:p>
    <w:p w14:paraId="1E951FAC" w14:textId="77777777" w:rsidR="00383A64" w:rsidRPr="009B718E" w:rsidRDefault="00383A64" w:rsidP="009B718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на системата от цели на организацията.</w:t>
      </w:r>
    </w:p>
    <w:p w14:paraId="59ECD6A9" w14:textId="77777777" w:rsidR="00383A64" w:rsidRPr="009B718E" w:rsidRDefault="00383A64" w:rsidP="003B0C8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Записване на резултата от планирането – във вид на план, проект, </w:t>
      </w:r>
    </w:p>
    <w:p w14:paraId="6DF3EEAE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програма, писмена заповед и др. Разработване на к</w:t>
      </w:r>
      <w:r w:rsidRPr="009B718E">
        <w:rPr>
          <w:rFonts w:ascii="Times New Roman" w:hAnsi="Times New Roman" w:cs="Times New Roman"/>
          <w:sz w:val="28"/>
          <w:szCs w:val="28"/>
        </w:rPr>
        <w:t xml:space="preserve">алендарната форма за определяне на времето на събитията и техните изпълнители. </w:t>
      </w:r>
    </w:p>
    <w:p w14:paraId="42186885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разработката да се спазват следните стъпки :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Описание на сегашното състояние и </w:t>
      </w:r>
      <w:r w:rsidRPr="009B718E">
        <w:rPr>
          <w:rFonts w:ascii="Times New Roman" w:hAnsi="Times New Roman" w:cs="Times New Roman"/>
          <w:sz w:val="28"/>
          <w:szCs w:val="28"/>
        </w:rPr>
        <w:t>идентифициране на възможните проблеми и рискове, с които компанията може да се сблъска в бъдеще.</w:t>
      </w:r>
    </w:p>
    <w:p w14:paraId="3D6E91F4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Определяне на цели – описват се приоритетите, ограниченията, възможните конфликти и измеримостта на целите</w:t>
      </w:r>
      <w:r w:rsidRPr="009B718E">
        <w:rPr>
          <w:rFonts w:ascii="Times New Roman" w:hAnsi="Times New Roman" w:cs="Times New Roman"/>
          <w:sz w:val="28"/>
          <w:szCs w:val="28"/>
        </w:rPr>
        <w:t>, икономическа обосновка и оценка на възможностите за изпълнението им.</w:t>
      </w:r>
    </w:p>
    <w:p w14:paraId="55E21D19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Предвиждания и прогнози – определят се действията, които организацията трябва да предприеме в бъдеще. Изясняване и избор на алтернативи за развитие.</w:t>
      </w:r>
    </w:p>
    <w:p w14:paraId="5E8331A8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Определяне на курса на действията – вземане на решения как организацията да се придвижи от текущото си състояние към целта.</w:t>
      </w:r>
    </w:p>
    <w:p w14:paraId="6A14D13F" w14:textId="77777777" w:rsidR="00383A64" w:rsidRPr="009B718E" w:rsidRDefault="00383A64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Логистично планиране и </w:t>
      </w:r>
      <w:hyperlink r:id="rId16" w:history="1">
        <w:r w:rsidRPr="009B71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финансово състояние</w:t>
        </w:r>
      </w:hyperlink>
      <w:r w:rsidRPr="009B718E">
        <w:rPr>
          <w:rFonts w:ascii="Times New Roman" w:hAnsi="Times New Roman" w:cs="Times New Roman"/>
          <w:sz w:val="28"/>
          <w:szCs w:val="28"/>
        </w:rPr>
        <w:t> предприятия; оценка на разходите за ресурси, необходими за постигане на възложените задачи;</w:t>
      </w:r>
    </w:p>
    <w:p w14:paraId="3BAC4836" w14:textId="77777777" w:rsidR="00383A64" w:rsidRPr="009B718E" w:rsidRDefault="00383A64" w:rsidP="003B0C8D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Съставяне на поддържащи планове – процесът на планиране </w:t>
      </w:r>
    </w:p>
    <w:p w14:paraId="5B5B0FCA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приключва с изготвянето на един общ и няколко поддържащи плана, които да конкретизират общия план.</w:t>
      </w:r>
    </w:p>
    <w:p w14:paraId="4F799FDC" w14:textId="77777777" w:rsidR="00383A64" w:rsidRPr="009B718E" w:rsidRDefault="00383A64" w:rsidP="003B0C8D">
      <w:pPr>
        <w:pStyle w:val="a5"/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на бюджета.</w:t>
      </w:r>
    </w:p>
    <w:p w14:paraId="07F68ED8" w14:textId="77777777" w:rsidR="00383A64" w:rsidRPr="009B718E" w:rsidRDefault="00383A64" w:rsidP="003B0C8D">
      <w:pPr>
        <w:pStyle w:val="a3"/>
        <w:numPr>
          <w:ilvl w:val="0"/>
          <w:numId w:val="13"/>
        </w:numPr>
        <w:spacing w:before="0" w:beforeAutospacing="0" w:after="0" w:afterAutospacing="0"/>
        <w:ind w:left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   </w:t>
      </w:r>
      <w:r w:rsidRPr="009B718E">
        <w:rPr>
          <w:sz w:val="28"/>
          <w:szCs w:val="28"/>
        </w:rPr>
        <w:tab/>
      </w:r>
      <w:r w:rsidRPr="009B718E">
        <w:rPr>
          <w:i/>
          <w:sz w:val="28"/>
          <w:szCs w:val="28"/>
        </w:rPr>
        <w:t>Координиране и одобряване</w:t>
      </w:r>
      <w:r w:rsidRPr="009B718E">
        <w:rPr>
          <w:sz w:val="28"/>
          <w:szCs w:val="28"/>
        </w:rPr>
        <w:t xml:space="preserve"> на плана. Планът трябва да бъде </w:t>
      </w:r>
    </w:p>
    <w:p w14:paraId="48B15A59" w14:textId="77777777" w:rsidR="00DF0142" w:rsidRDefault="00383A64" w:rsidP="00DF0142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съгласуван с всички заинтересовани страни.</w:t>
      </w:r>
    </w:p>
    <w:p w14:paraId="6705A39D" w14:textId="0CE1ACDD" w:rsidR="00383A64" w:rsidRPr="009B718E" w:rsidRDefault="00383A64" w:rsidP="00DF0142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 xml:space="preserve">Пример </w:t>
      </w:r>
      <w:r w:rsidRPr="009B718E">
        <w:rPr>
          <w:sz w:val="28"/>
          <w:szCs w:val="28"/>
        </w:rPr>
        <w:t>за стъпки в планирането на производствена фирма.</w:t>
      </w:r>
    </w:p>
    <w:p w14:paraId="5E62BB63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Осъзнаване на възможностите – пазар, конкуренция, слаби и силни </w:t>
      </w:r>
    </w:p>
    <w:p w14:paraId="0CBBC0C0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страни, клиенти и др.</w:t>
      </w:r>
    </w:p>
    <w:p w14:paraId="19DE3BED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Поставяне на цели – къде желаем да бъдем, какво и кога желаем да </w:t>
      </w:r>
    </w:p>
    <w:p w14:paraId="7DADB315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lastRenderedPageBreak/>
        <w:t>постигнем целите си.</w:t>
      </w:r>
    </w:p>
    <w:p w14:paraId="0BBC317B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Осъзнаване на ограниченията на вътрешната и външна среда, в които </w:t>
      </w:r>
    </w:p>
    <w:p w14:paraId="4DC2F11B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ще се реализира плана - контекст.</w:t>
      </w:r>
    </w:p>
    <w:p w14:paraId="4AA88634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Определяне на алтернативите.</w:t>
      </w:r>
    </w:p>
    <w:p w14:paraId="3E315A39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Сравняване на алтернативите и избор на най-добрата по зададени </w:t>
      </w:r>
    </w:p>
    <w:p w14:paraId="065F14AD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критерии – печалба, възвращаемост и др.</w:t>
      </w:r>
    </w:p>
    <w:p w14:paraId="08A8EDC5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Формиране на единен план.</w:t>
      </w:r>
    </w:p>
    <w:p w14:paraId="53B64587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Подробно описание на плана – например закупуване на съоръжение, </w:t>
      </w:r>
    </w:p>
    <w:p w14:paraId="12963745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строителство, ремонт, нов продукт или услуга и др.</w:t>
      </w:r>
    </w:p>
    <w:p w14:paraId="27D302C6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Изготвяне на бюджет - оценка на плана в пари – необходима</w:t>
      </w:r>
    </w:p>
    <w:p w14:paraId="651E1BF3" w14:textId="01BD0991" w:rsidR="00383A64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инвестиция и текущи разходи.</w:t>
      </w:r>
    </w:p>
    <w:p w14:paraId="4C24AF1B" w14:textId="77777777" w:rsidR="00CC76C8" w:rsidRPr="00CC76C8" w:rsidRDefault="00CC76C8" w:rsidP="009B718E">
      <w:pPr>
        <w:spacing w:after="0"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15DECF30" w14:textId="77777777" w:rsidR="00304353" w:rsidRPr="009B718E" w:rsidRDefault="00304353" w:rsidP="003B0C8D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Видове планиране.</w:t>
      </w:r>
    </w:p>
    <w:p w14:paraId="1FBF167E" w14:textId="77777777" w:rsidR="00304353" w:rsidRPr="00310ACB" w:rsidRDefault="00304353" w:rsidP="009B718E">
      <w:pPr>
        <w:pStyle w:val="a5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0CEA024" w14:textId="77777777" w:rsidR="00304353" w:rsidRPr="009B718E" w:rsidRDefault="00304353" w:rsidP="009B718E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E611A6F" wp14:editId="1E40138E">
            <wp:extent cx="3024188" cy="1612900"/>
            <wp:effectExtent l="0" t="0" r="5080" b="6350"/>
            <wp:docPr id="13" name="Picture 13" descr="Strategic Planning: Types of Planning that Bring Strategy to Life - Blog |  Plan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rategic Planning: Types of Planning that Bring Strategy to Life - Blog |  Planvie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11" cy="161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39AE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В зависимост от избрания критерии могат да бъдат направени различни класификации на планове в организацията, както следва:</w:t>
      </w:r>
    </w:p>
    <w:p w14:paraId="2ECB8F52" w14:textId="77777777" w:rsidR="00304353" w:rsidRPr="009B718E" w:rsidRDefault="00304353" w:rsidP="003B0C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tLeast"/>
        <w:rPr>
          <w:b/>
          <w:spacing w:val="-7"/>
          <w:sz w:val="28"/>
          <w:szCs w:val="28"/>
        </w:rPr>
      </w:pPr>
      <w:r w:rsidRPr="009B718E">
        <w:rPr>
          <w:b/>
          <w:spacing w:val="-7"/>
          <w:sz w:val="28"/>
          <w:szCs w:val="28"/>
        </w:rPr>
        <w:t xml:space="preserve">Според нивото на планиране  - макро и </w:t>
      </w:r>
      <w:proofErr w:type="spellStart"/>
      <w:r w:rsidRPr="009B718E">
        <w:rPr>
          <w:b/>
          <w:spacing w:val="-7"/>
          <w:sz w:val="28"/>
          <w:szCs w:val="28"/>
        </w:rPr>
        <w:t>микро</w:t>
      </w:r>
      <w:proofErr w:type="spellEnd"/>
      <w:r w:rsidRPr="009B718E">
        <w:rPr>
          <w:b/>
          <w:spacing w:val="-7"/>
          <w:sz w:val="28"/>
          <w:szCs w:val="28"/>
        </w:rPr>
        <w:t xml:space="preserve"> ниво.</w:t>
      </w:r>
    </w:p>
    <w:p w14:paraId="52460A3A" w14:textId="77777777" w:rsidR="00304353" w:rsidRPr="009B718E" w:rsidRDefault="00304353" w:rsidP="003B0C8D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макро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ниво планирането включва - главните стратегически отрасли на </w:t>
      </w:r>
    </w:p>
    <w:p w14:paraId="64033590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цялата страна, региони и области, и общини.</w:t>
      </w:r>
    </w:p>
    <w:p w14:paraId="6A2AB96A" w14:textId="77777777" w:rsidR="00304353" w:rsidRPr="009B718E" w:rsidRDefault="00304353" w:rsidP="003B0C8D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Планиране на </w:t>
      </w:r>
      <w:proofErr w:type="spellStart"/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микро</w:t>
      </w:r>
      <w:proofErr w:type="spellEnd"/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ниво - ф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ирмено планиране. </w:t>
      </w:r>
    </w:p>
    <w:p w14:paraId="04180B20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обхват</w:t>
      </w:r>
      <w:r w:rsidRPr="009B718E">
        <w:rPr>
          <w:rFonts w:ascii="Times New Roman" w:hAnsi="Times New Roman" w:cs="Times New Roman"/>
          <w:sz w:val="28"/>
          <w:szCs w:val="28"/>
        </w:rPr>
        <w:t xml:space="preserve"> - стратегическо, тактически и оперативно.</w:t>
      </w:r>
    </w:p>
    <w:p w14:paraId="296F8884" w14:textId="77777777" w:rsidR="00304353" w:rsidRPr="009B718E" w:rsidRDefault="00304353" w:rsidP="003B0C8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Стратегическото планиране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процес на разработване на планове и </w:t>
      </w:r>
    </w:p>
    <w:p w14:paraId="36D50B24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решения за мисията и целите, за стратегията, планирането на инвестиции и предприемането на действия с дългосрочни последици. </w:t>
      </w:r>
    </w:p>
    <w:p w14:paraId="26194018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Фокусира се върху дългосрочната перспектива и определя основните направления на развитието на предприятието. </w:t>
      </w:r>
    </w:p>
    <w:p w14:paraId="31BC8E4B" w14:textId="77777777" w:rsidR="00304353" w:rsidRPr="009B718E" w:rsidRDefault="00304353" w:rsidP="003B0C8D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Тактическо планиране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. </w:t>
      </w:r>
    </w:p>
    <w:p w14:paraId="29ABA837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Прилага идеи заложени в стратегическия план за краткосрочни и средносрочни периоди. Планират се само основните видове продукти и разходи и най-важните функции. </w:t>
      </w:r>
    </w:p>
    <w:p w14:paraId="39611F12" w14:textId="77777777" w:rsidR="00304353" w:rsidRPr="009B718E" w:rsidRDefault="00304353" w:rsidP="003B0C8D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 xml:space="preserve">Оперативно планиране. </w:t>
      </w:r>
    </w:p>
    <w:p w14:paraId="5DF1CE41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Това е последният етап при планирането. Основната задача е да се конкретизират задачите поставени от тактическия план и да се организира системната ежедневна и ритмична работа на предприятието и нейните структурни дивизии. </w:t>
      </w:r>
    </w:p>
    <w:p w14:paraId="20826FDA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Свързва в единен план всички елементи като: планиране на производството, логистиката, създаването и поддържането на необходимите резерви, продажби на продукти и др.</w:t>
      </w:r>
    </w:p>
    <w:p w14:paraId="4709C8AD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Елементите на такъв план най-често са:</w:t>
      </w:r>
    </w:p>
    <w:p w14:paraId="5D645D74" w14:textId="77777777" w:rsidR="00304353" w:rsidRPr="009B718E" w:rsidRDefault="00304353" w:rsidP="003B0C8D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lastRenderedPageBreak/>
        <w:t>К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bg-BG"/>
        </w:rPr>
        <w:t>алендарен</w:t>
      </w:r>
      <w:r w:rsidRPr="009B71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 xml:space="preserve"> план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определяне на последователността и времето на </w:t>
      </w:r>
    </w:p>
    <w:p w14:paraId="6E62055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производство на всеки вид продукт, партидите по дни от седмицата; маршрути на движение, натоварване на оборудването; нуждата от инструменти и др.;</w:t>
      </w:r>
    </w:p>
    <w:p w14:paraId="41744236" w14:textId="77777777" w:rsidR="00304353" w:rsidRPr="009B718E" w:rsidRDefault="00304353" w:rsidP="003B0C8D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Ежедневните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планове съдържат информация за обема на специфични </w:t>
      </w:r>
    </w:p>
    <w:p w14:paraId="241CD67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видове продукти, които трябва да бъдат произведени. </w:t>
      </w:r>
    </w:p>
    <w:p w14:paraId="015CDD64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времеви хоризонт</w:t>
      </w:r>
      <w:r w:rsidRPr="009B718E">
        <w:rPr>
          <w:rFonts w:ascii="Times New Roman" w:hAnsi="Times New Roman" w:cs="Times New Roman"/>
          <w:sz w:val="28"/>
          <w:szCs w:val="28"/>
        </w:rPr>
        <w:t xml:space="preserve"> на планиране.</w:t>
      </w:r>
    </w:p>
    <w:p w14:paraId="62A5FB5A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Дългосрочно;</w:t>
      </w:r>
    </w:p>
    <w:p w14:paraId="14A8841D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Средносрочно; </w:t>
      </w:r>
    </w:p>
    <w:p w14:paraId="1FE1185D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Краткосрочно</w:t>
      </w:r>
      <w:r w:rsidRPr="009B71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707ABC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Всеки един от тях се опира на предходния. В процеса на планиране посоката е от целите към краткосрочните планове, а при изпълнението от краткосрочните планове към целите на организацията. </w:t>
      </w:r>
    </w:p>
    <w:p w14:paraId="0B2134B3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отношение на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нивото на вземане на решения.</w:t>
      </w:r>
    </w:p>
    <w:p w14:paraId="13EF6590" w14:textId="77777777" w:rsidR="00304353" w:rsidRPr="009B718E" w:rsidRDefault="00304353" w:rsidP="003B0C8D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висшите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власти;</w:t>
      </w:r>
    </w:p>
    <w:p w14:paraId="6217F112" w14:textId="77777777" w:rsidR="00304353" w:rsidRPr="009B718E" w:rsidRDefault="00304353" w:rsidP="003B0C8D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организацията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B881C60" w14:textId="77777777" w:rsidR="00304353" w:rsidRPr="009B718E" w:rsidRDefault="00304353" w:rsidP="003B0C8D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структурни подразделения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FB56ABD" w14:textId="77777777" w:rsidR="00304353" w:rsidRPr="009B718E" w:rsidRDefault="00304353" w:rsidP="003B0C8D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Индивидуални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DCCA2A9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зависимост от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задължението за изпълнение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индикативно и </w:t>
      </w:r>
    </w:p>
    <w:p w14:paraId="1E890A9C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директивно.</w:t>
      </w:r>
    </w:p>
    <w:p w14:paraId="0A68B4A7" w14:textId="77777777" w:rsidR="00304353" w:rsidRPr="009B718E" w:rsidRDefault="00304353" w:rsidP="003B0C8D">
      <w:pPr>
        <w:pStyle w:val="2"/>
        <w:numPr>
          <w:ilvl w:val="0"/>
          <w:numId w:val="18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9B718E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При </w:t>
      </w:r>
      <w:r w:rsidRPr="009B718E">
        <w:rPr>
          <w:rFonts w:ascii="Times New Roman" w:hAnsi="Times New Roman" w:cs="Times New Roman"/>
          <w:bCs/>
          <w:i/>
          <w:color w:val="auto"/>
          <w:spacing w:val="-6"/>
          <w:sz w:val="28"/>
          <w:szCs w:val="28"/>
        </w:rPr>
        <w:t>индикативното</w:t>
      </w:r>
      <w:r w:rsidRPr="009B718E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 планиране з</w:t>
      </w:r>
      <w:r w:rsidRPr="009B718E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адачите се наричат ​​индикатори - параметри, </w:t>
      </w:r>
    </w:p>
    <w:p w14:paraId="6DE72410" w14:textId="77777777" w:rsidR="00304353" w:rsidRPr="009B718E" w:rsidRDefault="00304353" w:rsidP="009B718E">
      <w:pPr>
        <w:pStyle w:val="2"/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9B718E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които характеризират състоянието и посоката на икономиката. </w:t>
      </w:r>
      <w:r w:rsidRPr="009B718E">
        <w:rPr>
          <w:rFonts w:ascii="Times New Roman" w:hAnsi="Times New Roman" w:cs="Times New Roman"/>
          <w:color w:val="auto"/>
          <w:sz w:val="28"/>
          <w:szCs w:val="28"/>
          <w:shd w:val="clear" w:color="auto" w:fill="FBFFFB"/>
        </w:rPr>
        <w:t xml:space="preserve">Индикативният план не е задължителен за изпълнение. </w:t>
      </w:r>
    </w:p>
    <w:p w14:paraId="575F58E5" w14:textId="77777777" w:rsidR="00304353" w:rsidRPr="009B718E" w:rsidRDefault="00304353" w:rsidP="003B0C8D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Директивното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планиране съдържат ясни показатели, конкретни дейности, </w:t>
      </w:r>
    </w:p>
    <w:p w14:paraId="7FE2365C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срокове и отговорни лица, които з</w:t>
      </w:r>
      <w:r w:rsidRPr="009B718E">
        <w:rPr>
          <w:rFonts w:ascii="Times New Roman" w:hAnsi="Times New Roman" w:cs="Times New Roman"/>
          <w:spacing w:val="-7"/>
          <w:sz w:val="28"/>
          <w:szCs w:val="28"/>
        </w:rPr>
        <w:t>адължително се изготвят и приемат от висшето ръководство и се свеждат за изпълнение към техните подчинени /отгоре – надолу/.</w:t>
      </w:r>
    </w:p>
    <w:p w14:paraId="244C5A37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z w:val="28"/>
          <w:szCs w:val="28"/>
          <w:shd w:val="clear" w:color="auto" w:fill="FBFFFB"/>
        </w:rPr>
        <w:t xml:space="preserve">В процеса на дейност при изготвянето на </w:t>
      </w:r>
      <w:r w:rsidRPr="009B718E">
        <w:rPr>
          <w:i/>
          <w:sz w:val="28"/>
          <w:szCs w:val="28"/>
          <w:shd w:val="clear" w:color="auto" w:fill="FBFFFB"/>
        </w:rPr>
        <w:t>бъдещи планове</w:t>
      </w:r>
      <w:r w:rsidRPr="009B718E">
        <w:rPr>
          <w:sz w:val="28"/>
          <w:szCs w:val="28"/>
          <w:shd w:val="clear" w:color="auto" w:fill="FBFFFB"/>
        </w:rPr>
        <w:t xml:space="preserve"> се използва </w:t>
      </w:r>
      <w:r w:rsidRPr="009B718E">
        <w:rPr>
          <w:i/>
          <w:sz w:val="28"/>
          <w:szCs w:val="28"/>
          <w:shd w:val="clear" w:color="auto" w:fill="FBFFFB"/>
        </w:rPr>
        <w:t xml:space="preserve">индикативно </w:t>
      </w:r>
      <w:r w:rsidRPr="009B718E">
        <w:rPr>
          <w:sz w:val="28"/>
          <w:szCs w:val="28"/>
          <w:shd w:val="clear" w:color="auto" w:fill="FBFFFB"/>
        </w:rPr>
        <w:t xml:space="preserve">планиране и в </w:t>
      </w:r>
      <w:r w:rsidRPr="009B718E">
        <w:rPr>
          <w:i/>
          <w:sz w:val="28"/>
          <w:szCs w:val="28"/>
          <w:shd w:val="clear" w:color="auto" w:fill="FBFFFB"/>
        </w:rPr>
        <w:t>текущото планиране - директива</w:t>
      </w:r>
      <w:r w:rsidRPr="009B718E">
        <w:rPr>
          <w:sz w:val="28"/>
          <w:szCs w:val="28"/>
          <w:shd w:val="clear" w:color="auto" w:fill="FBFFFB"/>
        </w:rPr>
        <w:t>. Двата вида планиране трябва да бъдат органично свързани и да се допълват взаимно.</w:t>
      </w:r>
    </w:p>
    <w:p w14:paraId="202DADF3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характер</w:t>
      </w:r>
      <w:r w:rsidRPr="009B718E">
        <w:rPr>
          <w:rFonts w:ascii="Times New Roman" w:hAnsi="Times New Roman" w:cs="Times New Roman"/>
          <w:sz w:val="28"/>
          <w:szCs w:val="28"/>
        </w:rPr>
        <w:t xml:space="preserve"> - общи и конкретни.</w:t>
      </w:r>
    </w:p>
    <w:p w14:paraId="1376FF13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Общото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обхваща всички аспекти на проблема; </w:t>
      </w:r>
    </w:p>
    <w:p w14:paraId="57242D6E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Частичното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обхваща само определени зони и параметри; </w:t>
      </w:r>
    </w:p>
    <w:p w14:paraId="21EFB146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честота на използване.</w:t>
      </w:r>
    </w:p>
    <w:p w14:paraId="03709BE1" w14:textId="77777777" w:rsidR="00304353" w:rsidRPr="009B718E" w:rsidRDefault="00304353" w:rsidP="003B0C8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Еднократни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/програма, проект, бюджет/</w:t>
      </w:r>
    </w:p>
    <w:p w14:paraId="1218CB3A" w14:textId="77777777" w:rsidR="00304353" w:rsidRPr="009B718E" w:rsidRDefault="00304353" w:rsidP="003B0C8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Постоянни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 /политика, процедури и правила/. </w:t>
      </w:r>
    </w:p>
    <w:p w14:paraId="5C39244B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 фокус 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тематични и комплексни.</w:t>
      </w:r>
    </w:p>
    <w:p w14:paraId="1732423E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По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координация във времето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- последователно, едновременно и </w:t>
      </w:r>
    </w:p>
    <w:p w14:paraId="7E23F4B3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плъзгащо. </w:t>
      </w:r>
    </w:p>
    <w:p w14:paraId="446F6F5D" w14:textId="77777777" w:rsidR="00304353" w:rsidRPr="009B718E" w:rsidRDefault="00304353" w:rsidP="003B0C8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При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последователното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процесът на разработване на </w:t>
      </w:r>
    </w:p>
    <w:p w14:paraId="021011D7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различни планове е един дълъг, последователно изпълнен процес, състоящ се от няколко етапа.</w:t>
      </w:r>
    </w:p>
    <w:p w14:paraId="3D890A6C" w14:textId="77777777" w:rsidR="00304353" w:rsidRPr="009B718E" w:rsidRDefault="00304353" w:rsidP="003B0C8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При е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дновременното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параметрите на всички планове се </w:t>
      </w:r>
    </w:p>
    <w:p w14:paraId="4D61963F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определят едновременно в един акт за планиране.</w:t>
      </w:r>
    </w:p>
    <w:p w14:paraId="33CDC488" w14:textId="77777777" w:rsidR="00304353" w:rsidRPr="009B718E" w:rsidRDefault="00304353" w:rsidP="003B0C8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При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плъзгащото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след определен период от време, планът </w:t>
      </w:r>
    </w:p>
    <w:p w14:paraId="77F9607B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се удължава за следващия период; </w:t>
      </w:r>
    </w:p>
    <w:p w14:paraId="34F74F09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По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областите на дейност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- производство, маркетинг, кадри, финанси, </w:t>
      </w:r>
    </w:p>
    <w:p w14:paraId="0E9FEBF5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изследователска работа и др.); </w:t>
      </w:r>
    </w:p>
    <w:p w14:paraId="282BC7C2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lastRenderedPageBreak/>
        <w:t>По степен на неопределеност</w:t>
      </w:r>
      <w:r w:rsidRPr="009B718E">
        <w:rPr>
          <w:rFonts w:ascii="Times New Roman" w:hAnsi="Times New Roman" w:cs="Times New Roman"/>
          <w:sz w:val="28"/>
          <w:szCs w:val="28"/>
        </w:rPr>
        <w:t xml:space="preserve"> в планирането.</w:t>
      </w:r>
    </w:p>
    <w:p w14:paraId="329B2855" w14:textId="77777777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Известни фактори на средата и пълен обем на необходимата </w:t>
      </w:r>
    </w:p>
    <w:p w14:paraId="056709F7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информация – </w:t>
      </w:r>
      <w:r w:rsidRPr="009B718E">
        <w:rPr>
          <w:i/>
          <w:sz w:val="28"/>
          <w:szCs w:val="28"/>
        </w:rPr>
        <w:t>детерминирано</w:t>
      </w:r>
      <w:r w:rsidRPr="009B718E">
        <w:rPr>
          <w:sz w:val="28"/>
          <w:szCs w:val="28"/>
        </w:rPr>
        <w:t xml:space="preserve"> планиране;</w:t>
      </w:r>
    </w:p>
    <w:p w14:paraId="5CF60E56" w14:textId="77777777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i/>
          <w:sz w:val="28"/>
          <w:szCs w:val="28"/>
        </w:rPr>
        <w:t>Недетерминирано</w:t>
      </w:r>
      <w:r w:rsidRPr="009B718E">
        <w:rPr>
          <w:sz w:val="28"/>
          <w:szCs w:val="28"/>
        </w:rPr>
        <w:t xml:space="preserve"> - </w:t>
      </w:r>
      <w:proofErr w:type="spellStart"/>
      <w:r w:rsidRPr="009B718E">
        <w:rPr>
          <w:sz w:val="28"/>
          <w:szCs w:val="28"/>
        </w:rPr>
        <w:t>стохастично</w:t>
      </w:r>
      <w:proofErr w:type="spellEnd"/>
      <w:r w:rsidRPr="009B718E">
        <w:rPr>
          <w:sz w:val="28"/>
          <w:szCs w:val="28"/>
        </w:rPr>
        <w:t xml:space="preserve"> планиране;</w:t>
      </w:r>
    </w:p>
    <w:p w14:paraId="6690EFA0" w14:textId="77777777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Основано на </w:t>
      </w:r>
      <w:r w:rsidRPr="009B718E">
        <w:rPr>
          <w:i/>
          <w:sz w:val="28"/>
          <w:szCs w:val="28"/>
        </w:rPr>
        <w:t>знания за събития</w:t>
      </w:r>
      <w:r w:rsidRPr="009B718E">
        <w:rPr>
          <w:sz w:val="28"/>
          <w:szCs w:val="28"/>
        </w:rPr>
        <w:t>;</w:t>
      </w:r>
    </w:p>
    <w:p w14:paraId="6145CD07" w14:textId="77777777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Основано на </w:t>
      </w:r>
      <w:r w:rsidRPr="009B718E">
        <w:rPr>
          <w:i/>
          <w:sz w:val="28"/>
          <w:szCs w:val="28"/>
        </w:rPr>
        <w:t>лична отговорност</w:t>
      </w:r>
      <w:r w:rsidRPr="009B718E">
        <w:rPr>
          <w:sz w:val="28"/>
          <w:szCs w:val="28"/>
        </w:rPr>
        <w:t>;</w:t>
      </w:r>
    </w:p>
    <w:p w14:paraId="4DD761B4" w14:textId="77777777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Адаптирано към </w:t>
      </w:r>
      <w:r w:rsidRPr="009B718E">
        <w:rPr>
          <w:i/>
          <w:sz w:val="28"/>
          <w:szCs w:val="28"/>
        </w:rPr>
        <w:t>случайни обстоятелства</w:t>
      </w:r>
      <w:r w:rsidRPr="009B718E">
        <w:rPr>
          <w:sz w:val="28"/>
          <w:szCs w:val="28"/>
        </w:rPr>
        <w:t>.</w:t>
      </w:r>
    </w:p>
    <w:p w14:paraId="5ACC2043" w14:textId="77777777" w:rsidR="00304353" w:rsidRPr="009B718E" w:rsidRDefault="00304353" w:rsidP="003B0C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bCs/>
          <w:sz w:val="28"/>
          <w:szCs w:val="28"/>
          <w:bdr w:val="none" w:sz="0" w:space="0" w:color="auto" w:frame="1"/>
        </w:rPr>
        <w:t>Според ориентацията на идеите за планиране:</w:t>
      </w:r>
    </w:p>
    <w:p w14:paraId="63FE9D6E" w14:textId="77777777" w:rsidR="00304353" w:rsidRPr="009B718E" w:rsidRDefault="00304353" w:rsidP="003B0C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Ориентирано към миналото – </w:t>
      </w:r>
      <w:r w:rsidRPr="009B718E">
        <w:rPr>
          <w:i/>
          <w:sz w:val="28"/>
          <w:szCs w:val="28"/>
        </w:rPr>
        <w:t>реактивно</w:t>
      </w:r>
      <w:r w:rsidRPr="009B718E">
        <w:rPr>
          <w:sz w:val="28"/>
          <w:szCs w:val="28"/>
        </w:rPr>
        <w:t>;</w:t>
      </w:r>
    </w:p>
    <w:p w14:paraId="39EA5ECD" w14:textId="77777777" w:rsidR="00304353" w:rsidRPr="009B718E" w:rsidRDefault="00304353" w:rsidP="003B0C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Ориентирано към настоящето – </w:t>
      </w:r>
      <w:proofErr w:type="spellStart"/>
      <w:r w:rsidRPr="009B718E">
        <w:rPr>
          <w:i/>
          <w:sz w:val="28"/>
          <w:szCs w:val="28"/>
        </w:rPr>
        <w:t>инактивно</w:t>
      </w:r>
      <w:proofErr w:type="spellEnd"/>
      <w:r w:rsidRPr="009B718E">
        <w:rPr>
          <w:sz w:val="28"/>
          <w:szCs w:val="28"/>
        </w:rPr>
        <w:t>;</w:t>
      </w:r>
    </w:p>
    <w:p w14:paraId="6F43B024" w14:textId="77777777" w:rsidR="00304353" w:rsidRPr="009B718E" w:rsidRDefault="00304353" w:rsidP="003B0C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Ориентирано към бъдещето – прогнозно, </w:t>
      </w:r>
      <w:proofErr w:type="spellStart"/>
      <w:r w:rsidRPr="009B718E">
        <w:rPr>
          <w:i/>
          <w:sz w:val="28"/>
          <w:szCs w:val="28"/>
        </w:rPr>
        <w:t>иреактивно</w:t>
      </w:r>
      <w:proofErr w:type="spellEnd"/>
      <w:r w:rsidRPr="009B718E">
        <w:rPr>
          <w:sz w:val="28"/>
          <w:szCs w:val="28"/>
        </w:rPr>
        <w:t>;</w:t>
      </w:r>
    </w:p>
    <w:p w14:paraId="12C954D5" w14:textId="77777777" w:rsidR="00304353" w:rsidRPr="009B718E" w:rsidRDefault="00304353" w:rsidP="003B0C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i/>
          <w:sz w:val="28"/>
          <w:szCs w:val="28"/>
        </w:rPr>
        <w:t>Интерактивно</w:t>
      </w:r>
      <w:r w:rsidRPr="009B718E">
        <w:rPr>
          <w:sz w:val="28"/>
          <w:szCs w:val="28"/>
        </w:rPr>
        <w:t xml:space="preserve"> – притежава две основни черти: принцип на </w:t>
      </w:r>
      <w:r w:rsidRPr="009B718E">
        <w:rPr>
          <w:i/>
          <w:sz w:val="28"/>
          <w:szCs w:val="28"/>
        </w:rPr>
        <w:t xml:space="preserve">участието </w:t>
      </w:r>
    </w:p>
    <w:p w14:paraId="50C83DAE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и принцип на </w:t>
      </w:r>
      <w:r w:rsidRPr="009B718E">
        <w:rPr>
          <w:i/>
          <w:sz w:val="28"/>
          <w:szCs w:val="28"/>
        </w:rPr>
        <w:t>контрола</w:t>
      </w:r>
      <w:r w:rsidRPr="009B718E">
        <w:rPr>
          <w:sz w:val="28"/>
          <w:szCs w:val="28"/>
        </w:rPr>
        <w:t>.</w:t>
      </w:r>
    </w:p>
    <w:p w14:paraId="2CF30EEF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Според допустими промени.</w:t>
      </w:r>
    </w:p>
    <w:p w14:paraId="0390AEAF" w14:textId="77777777" w:rsidR="00304353" w:rsidRPr="009B718E" w:rsidRDefault="00304353" w:rsidP="003B0C8D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Твърдо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предполага никакви промени;</w:t>
      </w:r>
    </w:p>
    <w:p w14:paraId="608A2A77" w14:textId="77777777" w:rsidR="00304353" w:rsidRPr="009B718E" w:rsidRDefault="00304353" w:rsidP="003B0C8D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Гъвкаво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възможни са промени.</w:t>
      </w:r>
    </w:p>
    <w:p w14:paraId="2F8C0E98" w14:textId="77777777" w:rsidR="00304353" w:rsidRPr="009B718E" w:rsidRDefault="00304353" w:rsidP="003B0C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bCs/>
          <w:sz w:val="28"/>
          <w:szCs w:val="28"/>
          <w:bdr w:val="none" w:sz="0" w:space="0" w:color="auto" w:frame="1"/>
        </w:rPr>
        <w:t>По обекта на планиране:</w:t>
      </w:r>
    </w:p>
    <w:p w14:paraId="2B189E42" w14:textId="77777777" w:rsidR="00304353" w:rsidRPr="009B718E" w:rsidRDefault="00304353" w:rsidP="003B0C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Корпоративно</w:t>
      </w:r>
      <w:r w:rsidRPr="009B718E">
        <w:rPr>
          <w:sz w:val="28"/>
          <w:szCs w:val="28"/>
        </w:rPr>
        <w:t>;</w:t>
      </w:r>
    </w:p>
    <w:p w14:paraId="6A7C16ED" w14:textId="0742D10D" w:rsidR="00304353" w:rsidRPr="009B718E" w:rsidRDefault="00304353" w:rsidP="003B0C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Планиране на дейности </w:t>
      </w:r>
      <w:r w:rsidRPr="00CC76C8">
        <w:rPr>
          <w:rStyle w:val="a4"/>
          <w:i/>
          <w:color w:val="auto"/>
          <w:sz w:val="28"/>
          <w:szCs w:val="28"/>
          <w:u w:val="none"/>
          <w:bdr w:val="none" w:sz="0" w:space="0" w:color="auto" w:frame="1"/>
        </w:rPr>
        <w:t>функционални единици</w:t>
      </w:r>
      <w:r w:rsidRPr="00CC76C8">
        <w:rPr>
          <w:sz w:val="28"/>
          <w:szCs w:val="28"/>
        </w:rPr>
        <w:t>;</w:t>
      </w:r>
    </w:p>
    <w:p w14:paraId="358870D8" w14:textId="77777777" w:rsidR="00304353" w:rsidRPr="009B718E" w:rsidRDefault="00304353" w:rsidP="003B0C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Планиране на дейностите по </w:t>
      </w:r>
      <w:r w:rsidRPr="009B718E">
        <w:rPr>
          <w:i/>
          <w:sz w:val="28"/>
          <w:szCs w:val="28"/>
        </w:rPr>
        <w:t>структурни връзки</w:t>
      </w:r>
      <w:r w:rsidRPr="009B718E">
        <w:rPr>
          <w:sz w:val="28"/>
          <w:szCs w:val="28"/>
        </w:rPr>
        <w:t>;</w:t>
      </w:r>
    </w:p>
    <w:p w14:paraId="4E5DD3C7" w14:textId="77777777" w:rsidR="00304353" w:rsidRPr="009B718E" w:rsidRDefault="00304353" w:rsidP="003B0C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Планиране на дейностите на </w:t>
      </w:r>
      <w:r w:rsidRPr="009B718E">
        <w:rPr>
          <w:i/>
          <w:sz w:val="28"/>
          <w:szCs w:val="28"/>
        </w:rPr>
        <w:t>отделните служители</w:t>
      </w:r>
      <w:r w:rsidRPr="009B718E">
        <w:rPr>
          <w:sz w:val="28"/>
          <w:szCs w:val="28"/>
        </w:rPr>
        <w:t>.</w:t>
      </w:r>
    </w:p>
    <w:p w14:paraId="009253CF" w14:textId="77777777" w:rsidR="00304353" w:rsidRPr="009B718E" w:rsidRDefault="00304353" w:rsidP="003B0C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bCs/>
          <w:sz w:val="28"/>
          <w:szCs w:val="28"/>
          <w:bdr w:val="none" w:sz="0" w:space="0" w:color="auto" w:frame="1"/>
        </w:rPr>
        <w:t>Под формата на координация:</w:t>
      </w:r>
    </w:p>
    <w:p w14:paraId="08A5EFDD" w14:textId="77777777" w:rsidR="00304353" w:rsidRPr="009B718E" w:rsidRDefault="00304353" w:rsidP="003B0C8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Последователно</w:t>
      </w:r>
      <w:r w:rsidRPr="009B718E">
        <w:rPr>
          <w:sz w:val="28"/>
          <w:szCs w:val="28"/>
        </w:rPr>
        <w:t xml:space="preserve"> планиране - плановете се разработват с определена </w:t>
      </w:r>
    </w:p>
    <w:p w14:paraId="60EFA596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честота и след завършване на един план се разработва друг въз основа на него;</w:t>
      </w:r>
    </w:p>
    <w:p w14:paraId="64B04897" w14:textId="77777777" w:rsidR="00304353" w:rsidRPr="009B718E" w:rsidRDefault="00304353" w:rsidP="003B0C8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Синхронно</w:t>
      </w:r>
      <w:r w:rsidRPr="009B718E">
        <w:rPr>
          <w:sz w:val="28"/>
          <w:szCs w:val="28"/>
        </w:rPr>
        <w:t xml:space="preserve"> планиране, когато съдържанието на плановете за всички </w:t>
      </w:r>
    </w:p>
    <w:p w14:paraId="59DDA9F6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години се определя едновременно, като се отчита тяхната взаимозависимост във времето;</w:t>
      </w:r>
    </w:p>
    <w:p w14:paraId="27CE2BCB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Други видове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планиране. </w:t>
      </w:r>
    </w:p>
    <w:p w14:paraId="2B72D407" w14:textId="77777777" w:rsidR="00304353" w:rsidRPr="009B718E" w:rsidRDefault="00304353" w:rsidP="003B0C8D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Планиране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средства за постигане на целите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- планиране на ресурсите,</w:t>
      </w:r>
    </w:p>
    <w:p w14:paraId="6F3CDCBE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като оборудване, персонал, финанси, информация и др.).</w:t>
      </w:r>
    </w:p>
    <w:p w14:paraId="0CED5AD0" w14:textId="77777777" w:rsidR="00304353" w:rsidRPr="009B718E" w:rsidRDefault="00304353" w:rsidP="003B0C8D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Програмно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планиране, свързано с разработването и прилагането на </w:t>
      </w:r>
    </w:p>
    <w:p w14:paraId="08C1A5B9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специфични програми, като например програми за производство и продажби. </w:t>
      </w:r>
    </w:p>
    <w:p w14:paraId="07FF5A9D" w14:textId="77777777" w:rsidR="00304353" w:rsidRPr="009B718E" w:rsidRDefault="00304353" w:rsidP="003B0C8D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Бизнес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.</w:t>
      </w:r>
    </w:p>
    <w:p w14:paraId="6A43F98C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За да привлечете инвестиции или да получите заем за развитието на вашия собствен бизнес, трябва правилно да представите идеята си. </w:t>
      </w:r>
    </w:p>
    <w:p w14:paraId="4CC958C2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Състои се от следните раздели:</w:t>
      </w:r>
    </w:p>
    <w:p w14:paraId="635EEFB4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кратко резюме</w:t>
      </w:r>
      <w:r w:rsidRPr="009B718E">
        <w:rPr>
          <w:rFonts w:ascii="Times New Roman" w:hAnsi="Times New Roman" w:cs="Times New Roman"/>
          <w:sz w:val="28"/>
          <w:szCs w:val="28"/>
        </w:rPr>
        <w:t>, което отразява общото съдържание на документа;</w:t>
      </w:r>
    </w:p>
    <w:p w14:paraId="4C1EB571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целите на проекта</w:t>
      </w:r>
      <w:r w:rsidRPr="009B718E">
        <w:rPr>
          <w:rFonts w:ascii="Times New Roman" w:hAnsi="Times New Roman" w:cs="Times New Roman"/>
          <w:sz w:val="28"/>
          <w:szCs w:val="28"/>
        </w:rPr>
        <w:t>, както и задачите, които са предназначени да осигурят</w:t>
      </w:r>
    </w:p>
    <w:p w14:paraId="51237CD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тяхното постигане;</w:t>
      </w:r>
    </w:p>
    <w:p w14:paraId="59799800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информация за </w:t>
      </w:r>
      <w:r w:rsidRPr="009B718E">
        <w:rPr>
          <w:rFonts w:ascii="Times New Roman" w:hAnsi="Times New Roman" w:cs="Times New Roman"/>
          <w:i/>
          <w:sz w:val="28"/>
          <w:szCs w:val="28"/>
        </w:rPr>
        <w:t>дейността на компанията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анализ на ситуацията в </w:t>
      </w:r>
    </w:p>
    <w:p w14:paraId="28C92BE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индустрията, както и описание на конкурентната среда;</w:t>
      </w:r>
    </w:p>
    <w:p w14:paraId="48A689C6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маркетингова стратегия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промоционални дейности и целева </w:t>
      </w:r>
    </w:p>
    <w:p w14:paraId="38003BA2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аудитория и пазари на продажби;</w:t>
      </w:r>
    </w:p>
    <w:p w14:paraId="7BFC935C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производствена технология</w:t>
      </w:r>
      <w:r w:rsidRPr="009B718E">
        <w:rPr>
          <w:rFonts w:ascii="Times New Roman" w:hAnsi="Times New Roman" w:cs="Times New Roman"/>
          <w:sz w:val="28"/>
          <w:szCs w:val="28"/>
        </w:rPr>
        <w:t xml:space="preserve">, организационна структура и планирания </w:t>
      </w:r>
    </w:p>
    <w:p w14:paraId="23AE24A3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брой на персонала;</w:t>
      </w:r>
    </w:p>
    <w:p w14:paraId="6AC05090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финансова част с изчисления на всички </w:t>
      </w:r>
      <w:r w:rsidRPr="009B718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икономически показатели</w:t>
      </w:r>
      <w:r w:rsidRPr="009B718E">
        <w:rPr>
          <w:rFonts w:ascii="Times New Roman" w:hAnsi="Times New Roman" w:cs="Times New Roman"/>
          <w:sz w:val="28"/>
          <w:szCs w:val="28"/>
        </w:rPr>
        <w:t>;</w:t>
      </w:r>
    </w:p>
    <w:p w14:paraId="6EDF8BDC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непредвидени обстоятелства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ликвидация на бизнеса при </w:t>
      </w:r>
    </w:p>
    <w:p w14:paraId="1105782D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lastRenderedPageBreak/>
        <w:t>необходимост.</w:t>
      </w:r>
    </w:p>
    <w:p w14:paraId="19E01690" w14:textId="77777777" w:rsidR="00304353" w:rsidRPr="009B718E" w:rsidRDefault="00304353" w:rsidP="003B0C8D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 за </w:t>
      </w:r>
      <w:r w:rsidRPr="009B718E">
        <w:rPr>
          <w:rFonts w:ascii="Times New Roman" w:hAnsi="Times New Roman" w:cs="Times New Roman"/>
          <w:i/>
          <w:sz w:val="28"/>
          <w:szCs w:val="28"/>
        </w:rPr>
        <w:t>инспекция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44CE5F57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Изготвя се план за одит на организацията като цяло, както и за всеки отдел поотделно. Подобни документи се изготвят и от данъчните и други надзорни служби. </w:t>
      </w:r>
    </w:p>
    <w:p w14:paraId="3C2C5BF5" w14:textId="77777777" w:rsidR="00304353" w:rsidRPr="009B718E" w:rsidRDefault="00304353" w:rsidP="003B0C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Финансово</w:t>
      </w:r>
      <w:r w:rsidRPr="009B718E">
        <w:rPr>
          <w:sz w:val="28"/>
          <w:szCs w:val="28"/>
        </w:rPr>
        <w:t xml:space="preserve"> планиране.</w:t>
      </w:r>
    </w:p>
    <w:p w14:paraId="0CD08732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9B718E">
        <w:rPr>
          <w:sz w:val="28"/>
          <w:szCs w:val="28"/>
        </w:rPr>
        <w:t xml:space="preserve">Отразява използването на материални ресурси и планираните разходи за </w:t>
      </w:r>
      <w:r w:rsidRPr="009B718E">
        <w:rPr>
          <w:sz w:val="28"/>
          <w:szCs w:val="28"/>
          <w:bdr w:val="none" w:sz="0" w:space="0" w:color="auto" w:frame="1"/>
        </w:rPr>
        <w:t>завършени продукти</w:t>
      </w:r>
      <w:r w:rsidRPr="009B718E">
        <w:rPr>
          <w:sz w:val="28"/>
          <w:szCs w:val="28"/>
        </w:rPr>
        <w:t xml:space="preserve">. </w:t>
      </w:r>
      <w:r w:rsidRPr="009B718E">
        <w:rPr>
          <w:sz w:val="28"/>
          <w:szCs w:val="28"/>
          <w:shd w:val="clear" w:color="auto" w:fill="FFFFFF"/>
        </w:rPr>
        <w:t xml:space="preserve">Ясно се определят приходите и разходите. </w:t>
      </w:r>
    </w:p>
    <w:p w14:paraId="36DF3DB1" w14:textId="77777777" w:rsidR="00304353" w:rsidRPr="009B718E" w:rsidRDefault="00304353" w:rsidP="003B0C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Годишен</w:t>
      </w:r>
      <w:r w:rsidRPr="009B718E">
        <w:rPr>
          <w:sz w:val="28"/>
          <w:szCs w:val="28"/>
        </w:rPr>
        <w:t xml:space="preserve"> план.</w:t>
      </w:r>
    </w:p>
    <w:p w14:paraId="2D4E6F71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Той обхваща разходите за крайни продукти, приходите, които се очаква да бъдат получени и размера на задължителните плащания.</w:t>
      </w:r>
    </w:p>
    <w:p w14:paraId="3516081C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Годишният план е вид прогноза, която се прави въз основа на данни за предходни периоди, като се вземат предвид възможни отклонения и непредвидени колебания в икономиката.</w:t>
      </w:r>
    </w:p>
    <w:p w14:paraId="2941EDA5" w14:textId="77777777" w:rsidR="00304353" w:rsidRPr="009B718E" w:rsidRDefault="00304353" w:rsidP="003B0C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 за </w:t>
      </w:r>
      <w:r w:rsidRPr="009B718E">
        <w:rPr>
          <w:i/>
          <w:sz w:val="28"/>
          <w:szCs w:val="28"/>
        </w:rPr>
        <w:t>развитие</w:t>
      </w:r>
      <w:r w:rsidRPr="009B718E">
        <w:rPr>
          <w:sz w:val="28"/>
          <w:szCs w:val="28"/>
        </w:rPr>
        <w:t xml:space="preserve"> на предприятието.</w:t>
      </w:r>
    </w:p>
    <w:p w14:paraId="614693C1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Планът за развитие на предприятието предполага фундаментални промени както в икономическата, така и в организационната система на компанията. </w:t>
      </w:r>
    </w:p>
    <w:p w14:paraId="6B9F3185" w14:textId="77777777" w:rsidR="00304353" w:rsidRPr="009B718E" w:rsidRDefault="00304353" w:rsidP="003B0C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 xml:space="preserve">Ежедневно </w:t>
      </w:r>
      <w:r w:rsidRPr="009B718E">
        <w:rPr>
          <w:sz w:val="28"/>
          <w:szCs w:val="28"/>
        </w:rPr>
        <w:t>планиране</w:t>
      </w:r>
      <w:r w:rsidRPr="009B718E">
        <w:rPr>
          <w:b/>
          <w:sz w:val="28"/>
          <w:szCs w:val="28"/>
        </w:rPr>
        <w:t>.</w:t>
      </w:r>
    </w:p>
    <w:p w14:paraId="553BB66C" w14:textId="77777777" w:rsidR="00304353" w:rsidRPr="009B718E" w:rsidRDefault="00304353" w:rsidP="009B71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Подредете задачите според важността им. Започнете с най-важните задачи, тъй като може да не Ви стигне времето за по-маловажните. </w:t>
      </w:r>
    </w:p>
    <w:p w14:paraId="6ED237DB" w14:textId="77777777" w:rsidR="00304353" w:rsidRPr="009B718E" w:rsidRDefault="00304353" w:rsidP="009B71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Ако не приключите с всички задачи, не се тревожете. Работили сте с всички сили върху най-важните проблеми.</w:t>
      </w:r>
    </w:p>
    <w:p w14:paraId="11B5B89C" w14:textId="77777777" w:rsidR="00304353" w:rsidRPr="00CC76C8" w:rsidRDefault="00304353" w:rsidP="009B718E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shd w:val="clear" w:color="auto" w:fill="FBFFFB"/>
          <w:lang w:eastAsia="bg-BG"/>
        </w:rPr>
      </w:pPr>
    </w:p>
    <w:p w14:paraId="0377E974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Заключение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.</w:t>
      </w:r>
    </w:p>
    <w:p w14:paraId="2A43C422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Различните бизнеси изискват различен период на планиране. Между дългосрочните и краткосрочни планове трябва да има координация. Понякога спешните, аварийни планове изместват фокуса от дългосрочните цели. Необходимо е периодично да се прави ревизия на действията ни и да ги коригираме по посока на стратегическите цели.</w:t>
      </w:r>
    </w:p>
    <w:p w14:paraId="04C820A6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В практическата дейност на предприятието се налагат различни видове планиране и най-често тяхната комбинация. </w:t>
      </w:r>
    </w:p>
    <w:p w14:paraId="0C99410C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Изборът на вида планиране зависи от много фактори. Сред тях е най-важен е спецификата на предприятието. Например, една фирма, която се занимава с производството на чорапи, планира продуктите си за не повече от 1-2 години, а самолетостроенето е най-малко 10-15 години. Други фактори са: концентрация на капитал, степента на механизация и автоматизация на управлението на компанията, географското местоположение на компанията и др.</w:t>
      </w:r>
    </w:p>
    <w:p w14:paraId="4F23380E" w14:textId="77777777" w:rsidR="00383A64" w:rsidRPr="00CC76C8" w:rsidRDefault="00383A64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594308E" w14:textId="77777777" w:rsidR="00943FA3" w:rsidRPr="009B718E" w:rsidRDefault="00943FA3" w:rsidP="003B0C8D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B718E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Проблеми и грешки при планирането.</w:t>
      </w:r>
    </w:p>
    <w:p w14:paraId="0117A1FD" w14:textId="77777777" w:rsidR="00943FA3" w:rsidRPr="009B718E" w:rsidRDefault="00943FA3" w:rsidP="009B718E">
      <w:pPr>
        <w:pStyle w:val="a5"/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</w:p>
    <w:p w14:paraId="02AE17B1" w14:textId="77777777" w:rsidR="00943FA3" w:rsidRPr="009B718E" w:rsidRDefault="00943FA3" w:rsidP="009B718E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56C73AAF" wp14:editId="34233347">
            <wp:extent cx="1598281" cy="898543"/>
            <wp:effectExtent l="0" t="0" r="2540" b="0"/>
            <wp:docPr id="8" name="Picture 8" descr="Топ 7 грешки при изготвяне на бизнес план • Нова Ви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 7 грешки при изготвяне на бизнес план • Нова Виз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36" cy="91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8830B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Най-често срещаните грешки в бизнес планирането и как да ги избегнем?</w:t>
      </w:r>
    </w:p>
    <w:p w14:paraId="56C7F56B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1.</w:t>
      </w:r>
      <w:r w:rsidRPr="009B718E">
        <w:rPr>
          <w:rStyle w:val="ad"/>
          <w:color w:val="333333"/>
          <w:sz w:val="28"/>
          <w:szCs w:val="28"/>
        </w:rPr>
        <w:t xml:space="preserve"> Неразбиране на целта. </w:t>
      </w:r>
    </w:p>
    <w:p w14:paraId="501EDB18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lastRenderedPageBreak/>
        <w:t xml:space="preserve">След поставянето на целите проследявайте напредъка изпълнение и правете корекции на плана, ако е нужно. Създаването на първоначален план е само първата стъпка. Той трябва постоянно да се ревизира и променя. </w:t>
      </w:r>
    </w:p>
    <w:p w14:paraId="4AC7FDA9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2. Нека нещата да се случат бързо и наведнъж. </w:t>
      </w:r>
    </w:p>
    <w:p w14:paraId="755B2358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Това е невъзможно, затова разделете големия план на малки стъпки.  </w:t>
      </w:r>
    </w:p>
    <w:p w14:paraId="4467D6D6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Започнете от първата стъпка и просто се движете напред.</w:t>
      </w:r>
    </w:p>
    <w:p w14:paraId="5EA9B0EC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Може да стартирате от частта, която ви интригува най-много или от частта, която носи най-бързи ползи. </w:t>
      </w:r>
    </w:p>
    <w:p w14:paraId="2EF53E21" w14:textId="7AFBF501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 xml:space="preserve">3. </w:t>
      </w:r>
      <w:r w:rsidRPr="009B718E">
        <w:rPr>
          <w:color w:val="333333"/>
          <w:sz w:val="28"/>
          <w:szCs w:val="28"/>
        </w:rPr>
        <w:t xml:space="preserve">Ако </w:t>
      </w:r>
      <w:r w:rsidRPr="00D071D0">
        <w:rPr>
          <w:b/>
          <w:color w:val="333333"/>
          <w:sz w:val="28"/>
          <w:szCs w:val="28"/>
        </w:rPr>
        <w:t xml:space="preserve">планът </w:t>
      </w:r>
      <w:r w:rsidR="00D071D0">
        <w:rPr>
          <w:b/>
          <w:color w:val="333333"/>
          <w:sz w:val="28"/>
          <w:szCs w:val="28"/>
        </w:rPr>
        <w:t>в</w:t>
      </w:r>
      <w:r w:rsidRPr="00D071D0">
        <w:rPr>
          <w:b/>
          <w:color w:val="333333"/>
          <w:sz w:val="28"/>
          <w:szCs w:val="28"/>
        </w:rPr>
        <w:t>и е приключил</w:t>
      </w:r>
      <w:r w:rsidRPr="009B718E">
        <w:rPr>
          <w:color w:val="333333"/>
          <w:sz w:val="28"/>
          <w:szCs w:val="28"/>
        </w:rPr>
        <w:t xml:space="preserve">, тогава и бизнесът </w:t>
      </w:r>
      <w:r w:rsidR="00D071D0">
        <w:rPr>
          <w:color w:val="333333"/>
          <w:sz w:val="28"/>
          <w:szCs w:val="28"/>
        </w:rPr>
        <w:t>в</w:t>
      </w:r>
      <w:r w:rsidRPr="009B718E">
        <w:rPr>
          <w:color w:val="333333"/>
          <w:sz w:val="28"/>
          <w:szCs w:val="28"/>
        </w:rPr>
        <w:t xml:space="preserve">и е приключил. </w:t>
      </w:r>
    </w:p>
    <w:p w14:paraId="115D3D26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Планът ви трябва да остане жив: да расте, да се развива, да отразява промените, които се случват във външната среда. Това е непрекъснат процес.</w:t>
      </w:r>
    </w:p>
    <w:p w14:paraId="40FFA762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4. Скриване на плана от екипа. </w:t>
      </w:r>
      <w:r w:rsidRPr="009B718E">
        <w:rPr>
          <w:color w:val="333333"/>
          <w:sz w:val="28"/>
          <w:szCs w:val="28"/>
        </w:rPr>
        <w:t> </w:t>
      </w:r>
    </w:p>
    <w:p w14:paraId="2AC52681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Пазете конфиденциалната информация, свързана със заплати и т.н., но споделяйте с екипа целите и мерките, които сте предприели за тяхното постигане. </w:t>
      </w:r>
    </w:p>
    <w:p w14:paraId="6862FCC6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Използвайте планирането, за да изграждате дух сътрудничество в екипа.</w:t>
      </w:r>
    </w:p>
    <w:p w14:paraId="388836EF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5. Разводнени приоритети. </w:t>
      </w:r>
    </w:p>
    <w:p w14:paraId="5CB04417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Хората са в състояние да разберат само до три, четири главни приоритета. </w:t>
      </w:r>
    </w:p>
    <w:p w14:paraId="71311B51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План, в който има двайсет приоритета, всъщност няма никакви приоритети.</w:t>
      </w:r>
    </w:p>
    <w:p w14:paraId="03F1E106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6. Надценяване на бизнес идеята. </w:t>
      </w:r>
    </w:p>
    <w:p w14:paraId="71525A8D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Това, което придава стойност на бизнеса не е идеята сама по себе си, а постоянството и работата върху нея. Реализацията на една идея изисква хора, които да идват в офиса всяка сутрин; телефонни обаждания, на които да се отговаря; продукти, които да се продават; поръчани и доставени услуги; клиенти, които си плащат сметките, за да превърнат една идея в бизнес.</w:t>
      </w:r>
    </w:p>
    <w:p w14:paraId="7F68B5FA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7. Пропускане на детайлите през първите 12 месеца. </w:t>
      </w:r>
    </w:p>
    <w:p w14:paraId="587A373E" w14:textId="3A399EC2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Под „детайли“ разбираме: финанси, основни етапи на развитие, отговорности и крайни срокове и т.н. Паричният поток е най-важен, но, за да го имате, е нужно познаването на много детайли.</w:t>
      </w:r>
      <w:r w:rsidR="00D071D0">
        <w:rPr>
          <w:color w:val="333333"/>
          <w:sz w:val="28"/>
          <w:szCs w:val="28"/>
        </w:rPr>
        <w:t xml:space="preserve"> </w:t>
      </w:r>
      <w:r w:rsidRPr="009B718E">
        <w:rPr>
          <w:color w:val="333333"/>
          <w:sz w:val="28"/>
          <w:szCs w:val="28"/>
        </w:rPr>
        <w:t xml:space="preserve">Нужно е да знаете кой човек за коя задача е подходящ; как да му делегирате отговорности; кога да поставите крайните срокове; какво трябва да се случи и кой ще го задвижи, за да се случи. </w:t>
      </w:r>
    </w:p>
    <w:p w14:paraId="63A618C4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8. Подробни детайли за следващите няколко години. </w:t>
      </w:r>
    </w:p>
    <w:p w14:paraId="76110FD6" w14:textId="12998258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Как е възможно да планирате месечните печалби за 3 години напред </w:t>
      </w:r>
      <w:r w:rsidR="00D071D0">
        <w:rPr>
          <w:color w:val="333333"/>
          <w:sz w:val="28"/>
          <w:szCs w:val="28"/>
        </w:rPr>
        <w:t xml:space="preserve">- </w:t>
      </w:r>
      <w:r w:rsidRPr="009B718E">
        <w:rPr>
          <w:color w:val="333333"/>
          <w:sz w:val="28"/>
          <w:szCs w:val="28"/>
        </w:rPr>
        <w:t xml:space="preserve">месец по месец, </w:t>
      </w:r>
      <w:r w:rsidR="00D071D0">
        <w:rPr>
          <w:color w:val="333333"/>
          <w:sz w:val="28"/>
          <w:szCs w:val="28"/>
        </w:rPr>
        <w:t xml:space="preserve">след </w:t>
      </w:r>
      <w:r w:rsidRPr="009B718E">
        <w:rPr>
          <w:color w:val="333333"/>
          <w:sz w:val="28"/>
          <w:szCs w:val="28"/>
        </w:rPr>
        <w:t xml:space="preserve">като прогнозите за продажбите на вашия продукт са толкова нестабилни? </w:t>
      </w:r>
    </w:p>
    <w:p w14:paraId="07996F85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9. Абсурдни маркетингови прогнози.</w:t>
      </w:r>
      <w:r w:rsidRPr="009B718E">
        <w:rPr>
          <w:color w:val="333333"/>
          <w:sz w:val="28"/>
          <w:szCs w:val="28"/>
        </w:rPr>
        <w:t> </w:t>
      </w:r>
    </w:p>
    <w:p w14:paraId="2D912177" w14:textId="13A0D8D0" w:rsidR="00F87245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Ако прогнозирате необичайно висока доходност, никой няма да ви повярва. Може да бързате да изпълните </w:t>
      </w:r>
      <w:r w:rsidR="00D071D0">
        <w:rPr>
          <w:color w:val="333333"/>
          <w:sz w:val="28"/>
          <w:szCs w:val="28"/>
        </w:rPr>
        <w:t xml:space="preserve">условията на </w:t>
      </w:r>
      <w:r w:rsidRPr="009B718E">
        <w:rPr>
          <w:color w:val="333333"/>
          <w:sz w:val="28"/>
          <w:szCs w:val="28"/>
        </w:rPr>
        <w:t>банк</w:t>
      </w:r>
      <w:r w:rsidR="00D071D0">
        <w:rPr>
          <w:color w:val="333333"/>
          <w:sz w:val="28"/>
          <w:szCs w:val="28"/>
        </w:rPr>
        <w:t>ата за възвращаемост</w:t>
      </w:r>
      <w:r w:rsidRPr="009B718E">
        <w:rPr>
          <w:color w:val="333333"/>
          <w:sz w:val="28"/>
          <w:szCs w:val="28"/>
        </w:rPr>
        <w:t xml:space="preserve"> или да се представите в добра светлина пред инвеститорите, но със сигурност завишената доходност няма да ви </w:t>
      </w:r>
      <w:r w:rsidR="00D071D0">
        <w:rPr>
          <w:color w:val="333333"/>
          <w:sz w:val="28"/>
          <w:szCs w:val="28"/>
        </w:rPr>
        <w:t>представи в добра светлина</w:t>
      </w:r>
      <w:r w:rsidRPr="009B718E">
        <w:rPr>
          <w:color w:val="333333"/>
          <w:sz w:val="28"/>
          <w:szCs w:val="28"/>
        </w:rPr>
        <w:t>. Бъдете реални и разумни.</w:t>
      </w:r>
    </w:p>
    <w:p w14:paraId="613B044D" w14:textId="49046F8E" w:rsidR="00A440E3" w:rsidRPr="00A440E3" w:rsidRDefault="00A440E3" w:rsidP="00A440E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d"/>
          <w:color w:val="333333"/>
          <w:sz w:val="28"/>
          <w:szCs w:val="28"/>
        </w:rPr>
        <w:t>10</w:t>
      </w:r>
      <w:r w:rsidRPr="009B718E">
        <w:rPr>
          <w:rStyle w:val="ad"/>
          <w:color w:val="333333"/>
          <w:sz w:val="28"/>
          <w:szCs w:val="28"/>
        </w:rPr>
        <w:t>.</w:t>
      </w:r>
      <w:r>
        <w:rPr>
          <w:rStyle w:val="ad"/>
          <w:color w:val="333333"/>
          <w:sz w:val="28"/>
          <w:szCs w:val="28"/>
        </w:rPr>
        <w:t xml:space="preserve"> </w:t>
      </w:r>
      <w:r w:rsidRPr="00A440E3">
        <w:rPr>
          <w:color w:val="202122"/>
          <w:sz w:val="28"/>
          <w:szCs w:val="28"/>
          <w:shd w:val="clear" w:color="auto" w:fill="FFFFFF"/>
        </w:rPr>
        <w:t>Чест</w:t>
      </w:r>
      <w:r>
        <w:rPr>
          <w:color w:val="202122"/>
          <w:sz w:val="28"/>
          <w:szCs w:val="28"/>
          <w:shd w:val="clear" w:color="auto" w:fill="FFFFFF"/>
        </w:rPr>
        <w:t>о</w:t>
      </w:r>
      <w:r w:rsidRPr="00A440E3">
        <w:rPr>
          <w:color w:val="202122"/>
          <w:sz w:val="28"/>
          <w:szCs w:val="28"/>
          <w:shd w:val="clear" w:color="auto" w:fill="FFFFFF"/>
        </w:rPr>
        <w:t xml:space="preserve"> </w:t>
      </w:r>
      <w:r>
        <w:rPr>
          <w:color w:val="202122"/>
          <w:sz w:val="28"/>
          <w:szCs w:val="28"/>
          <w:shd w:val="clear" w:color="auto" w:fill="FFFFFF"/>
        </w:rPr>
        <w:t xml:space="preserve">срещана </w:t>
      </w:r>
      <w:r w:rsidRPr="00A440E3">
        <w:rPr>
          <w:color w:val="202122"/>
          <w:sz w:val="28"/>
          <w:szCs w:val="28"/>
          <w:shd w:val="clear" w:color="auto" w:fill="FFFFFF"/>
        </w:rPr>
        <w:t>г</w:t>
      </w:r>
      <w:r w:rsidRPr="00A440E3">
        <w:rPr>
          <w:iCs/>
          <w:color w:val="202122"/>
          <w:sz w:val="28"/>
          <w:szCs w:val="28"/>
          <w:shd w:val="clear" w:color="auto" w:fill="FFFFFF"/>
        </w:rPr>
        <w:t>решка при планирането</w:t>
      </w:r>
      <w:r w:rsidRPr="00A440E3">
        <w:rPr>
          <w:color w:val="202122"/>
          <w:sz w:val="28"/>
          <w:szCs w:val="28"/>
          <w:shd w:val="clear" w:color="auto" w:fill="FFFFFF"/>
        </w:rPr>
        <w:t xml:space="preserve"> е </w:t>
      </w:r>
      <w:r w:rsidRPr="00A440E3">
        <w:rPr>
          <w:iCs/>
          <w:color w:val="202122"/>
          <w:sz w:val="28"/>
          <w:szCs w:val="28"/>
          <w:shd w:val="clear" w:color="auto" w:fill="FFFFFF"/>
        </w:rPr>
        <w:t xml:space="preserve">тенденцията да се </w:t>
      </w:r>
      <w:r w:rsidRPr="00A440E3">
        <w:rPr>
          <w:b/>
          <w:iCs/>
          <w:color w:val="202122"/>
          <w:sz w:val="28"/>
          <w:szCs w:val="28"/>
          <w:shd w:val="clear" w:color="auto" w:fill="FFFFFF"/>
        </w:rPr>
        <w:t>подценява времето, разноските и рисковете</w:t>
      </w:r>
      <w:r w:rsidRPr="00A440E3">
        <w:rPr>
          <w:iCs/>
          <w:color w:val="202122"/>
          <w:sz w:val="28"/>
          <w:szCs w:val="28"/>
          <w:shd w:val="clear" w:color="auto" w:fill="FFFFFF"/>
        </w:rPr>
        <w:t xml:space="preserve"> за бъдещи действия и да се </w:t>
      </w:r>
      <w:r w:rsidRPr="00A440E3">
        <w:rPr>
          <w:b/>
          <w:iCs/>
          <w:color w:val="202122"/>
          <w:sz w:val="28"/>
          <w:szCs w:val="28"/>
          <w:shd w:val="clear" w:color="auto" w:fill="FFFFFF"/>
        </w:rPr>
        <w:t>надценяват ползите</w:t>
      </w:r>
      <w:r w:rsidRPr="00A440E3">
        <w:rPr>
          <w:iCs/>
          <w:color w:val="202122"/>
          <w:sz w:val="28"/>
          <w:szCs w:val="28"/>
          <w:shd w:val="clear" w:color="auto" w:fill="FFFFFF"/>
        </w:rPr>
        <w:t xml:space="preserve"> от самите действия</w:t>
      </w:r>
      <w:r w:rsidRPr="00A440E3">
        <w:rPr>
          <w:color w:val="202122"/>
          <w:sz w:val="28"/>
          <w:szCs w:val="28"/>
          <w:shd w:val="clear" w:color="auto" w:fill="FFFFFF"/>
        </w:rPr>
        <w:t>.</w:t>
      </w:r>
    </w:p>
    <w:p w14:paraId="468E6EBC" w14:textId="57B2AB6A" w:rsidR="00A440E3" w:rsidRPr="001E3873" w:rsidRDefault="00A440E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14:paraId="14CFFBBF" w14:textId="77777777" w:rsidR="001E3873" w:rsidRPr="00023E74" w:rsidRDefault="001E3873" w:rsidP="003B0C8D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E74">
        <w:rPr>
          <w:rFonts w:ascii="Times New Roman" w:hAnsi="Times New Roman" w:cs="Times New Roman"/>
          <w:b/>
          <w:sz w:val="28"/>
          <w:szCs w:val="28"/>
        </w:rPr>
        <w:t>Как може изкуствения интелект да помогне при планирането?</w:t>
      </w:r>
    </w:p>
    <w:p w14:paraId="09F98636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 xml:space="preserve">Изкуственият интелект може да бъде много полезен при планирането — независимо дали става дума за лични цели, учене, бизнес стратегия или управление на време. Ключът е, че ИИ работи добре с </w:t>
      </w:r>
      <w:r w:rsidRPr="001E3873">
        <w:rPr>
          <w:rStyle w:val="ad"/>
          <w:b w:val="0"/>
          <w:i/>
          <w:sz w:val="28"/>
          <w:szCs w:val="28"/>
        </w:rPr>
        <w:t>структура, приоритети и сценарии</w:t>
      </w:r>
      <w:r w:rsidRPr="001E3873">
        <w:rPr>
          <w:b/>
          <w:i/>
          <w:sz w:val="28"/>
          <w:szCs w:val="28"/>
        </w:rPr>
        <w:t>.</w:t>
      </w:r>
    </w:p>
    <w:p w14:paraId="19F298AE" w14:textId="63BC8445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Разбиване на големи цели на малки стъпки</w:t>
      </w: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AD80A87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Хората често се блокират от мащаба на дадена цел.</w:t>
      </w:r>
      <w:r w:rsidRPr="001E3873">
        <w:rPr>
          <w:sz w:val="28"/>
          <w:szCs w:val="28"/>
        </w:rPr>
        <w:br/>
        <w:t>ИИ може да:</w:t>
      </w:r>
    </w:p>
    <w:p w14:paraId="1D18A32E" w14:textId="522B43C6" w:rsidR="001E3873" w:rsidRPr="001E3873" w:rsidRDefault="001E3873" w:rsidP="003B0C8D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дефинира междинни етапи</w:t>
      </w:r>
      <w:r>
        <w:rPr>
          <w:sz w:val="28"/>
          <w:szCs w:val="28"/>
        </w:rPr>
        <w:t>;</w:t>
      </w:r>
    </w:p>
    <w:p w14:paraId="5538CFC9" w14:textId="60D3F4AB" w:rsidR="001E3873" w:rsidRPr="001E3873" w:rsidRDefault="001E3873" w:rsidP="003B0C8D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създаде конкретни действия</w:t>
      </w:r>
      <w:r>
        <w:rPr>
          <w:sz w:val="28"/>
          <w:szCs w:val="28"/>
        </w:rPr>
        <w:t>;</w:t>
      </w:r>
    </w:p>
    <w:p w14:paraId="7F883512" w14:textId="3E5E39FC" w:rsidR="001E3873" w:rsidRPr="001E3873" w:rsidRDefault="001E3873" w:rsidP="003B0C8D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подреди ги в логическа последователност</w:t>
      </w:r>
      <w:r>
        <w:rPr>
          <w:sz w:val="28"/>
          <w:szCs w:val="28"/>
        </w:rPr>
        <w:t>.</w:t>
      </w:r>
    </w:p>
    <w:p w14:paraId="2768F8B0" w14:textId="397D5404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Пример:</w:t>
      </w:r>
      <w:r w:rsidRPr="001E3873">
        <w:rPr>
          <w:sz w:val="28"/>
          <w:szCs w:val="28"/>
        </w:rPr>
        <w:br/>
        <w:t xml:space="preserve">„Искам да стартирам бизнес“ </w:t>
      </w:r>
      <w:r>
        <w:rPr>
          <w:sz w:val="28"/>
          <w:szCs w:val="28"/>
        </w:rPr>
        <w:t>- необходимо е да следвам следните стъпки:</w:t>
      </w:r>
      <w:r w:rsidRPr="001E3873">
        <w:rPr>
          <w:sz w:val="28"/>
          <w:szCs w:val="28"/>
        </w:rPr>
        <w:br/>
        <w:t>пазарно проучване → финансов модел → MVP → маркетинг стратегия → тестова фаза.</w:t>
      </w:r>
    </w:p>
    <w:p w14:paraId="421B5FB5" w14:textId="3874F6AF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Приоритизиране</w:t>
      </w: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F338596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ИИ може да помогне да се определи:</w:t>
      </w:r>
    </w:p>
    <w:p w14:paraId="6698A0D5" w14:textId="653875F7" w:rsidR="001E3873" w:rsidRPr="001E3873" w:rsidRDefault="001E3873" w:rsidP="003B0C8D">
      <w:pPr>
        <w:pStyle w:val="a3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кое е спешно</w:t>
      </w:r>
      <w:r>
        <w:rPr>
          <w:sz w:val="28"/>
          <w:szCs w:val="28"/>
        </w:rPr>
        <w:t>;</w:t>
      </w:r>
    </w:p>
    <w:p w14:paraId="085F0750" w14:textId="42127AE5" w:rsidR="001E3873" w:rsidRPr="001E3873" w:rsidRDefault="001E3873" w:rsidP="003B0C8D">
      <w:pPr>
        <w:pStyle w:val="a3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кое е важно</w:t>
      </w:r>
      <w:r>
        <w:rPr>
          <w:sz w:val="28"/>
          <w:szCs w:val="28"/>
        </w:rPr>
        <w:t>;</w:t>
      </w:r>
    </w:p>
    <w:p w14:paraId="40A84C2C" w14:textId="5A0167D3" w:rsidR="001E3873" w:rsidRPr="001E3873" w:rsidRDefault="001E3873" w:rsidP="003B0C8D">
      <w:pPr>
        <w:pStyle w:val="a3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кое носи най-голяма стойност</w:t>
      </w:r>
      <w:r>
        <w:rPr>
          <w:sz w:val="28"/>
          <w:szCs w:val="28"/>
        </w:rPr>
        <w:t>.</w:t>
      </w:r>
    </w:p>
    <w:p w14:paraId="137F1219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Може да използва методи като:</w:t>
      </w:r>
    </w:p>
    <w:p w14:paraId="6EE5C24F" w14:textId="3D583640" w:rsidR="001E3873" w:rsidRPr="001E3873" w:rsidRDefault="001E3873" w:rsidP="003B0C8D">
      <w:pPr>
        <w:pStyle w:val="a3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анализ на </w:t>
      </w:r>
      <w:proofErr w:type="spellStart"/>
      <w:r>
        <w:rPr>
          <w:sz w:val="28"/>
          <w:szCs w:val="28"/>
        </w:rPr>
        <w:t>Парето</w:t>
      </w:r>
      <w:proofErr w:type="spellEnd"/>
      <w:r w:rsidRPr="001E3873">
        <w:rPr>
          <w:sz w:val="28"/>
          <w:szCs w:val="28"/>
        </w:rPr>
        <w:t xml:space="preserve"> (80/20)</w:t>
      </w:r>
      <w:r>
        <w:rPr>
          <w:sz w:val="28"/>
          <w:szCs w:val="28"/>
        </w:rPr>
        <w:t>;</w:t>
      </w:r>
    </w:p>
    <w:p w14:paraId="7F5C3446" w14:textId="7C261155" w:rsidR="001E3873" w:rsidRPr="001E3873" w:rsidRDefault="001E3873" w:rsidP="003B0C8D">
      <w:pPr>
        <w:pStyle w:val="a3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анализ на възвръщаемост/риск</w:t>
      </w:r>
      <w:r>
        <w:rPr>
          <w:sz w:val="28"/>
          <w:szCs w:val="28"/>
        </w:rPr>
        <w:t>.</w:t>
      </w:r>
    </w:p>
    <w:p w14:paraId="0F4E7112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Това намалява хаотичното вземане на решения.</w:t>
      </w:r>
    </w:p>
    <w:p w14:paraId="76FDE46A" w14:textId="4F2EB620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color w:val="auto"/>
          <w:sz w:val="28"/>
          <w:szCs w:val="28"/>
        </w:rPr>
        <w:t>Оптимизация на време и ресурси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530A76E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ИИ може да:</w:t>
      </w:r>
    </w:p>
    <w:p w14:paraId="3693D03F" w14:textId="4E0DC6FC" w:rsidR="001E3873" w:rsidRPr="001E3873" w:rsidRDefault="001E3873" w:rsidP="003B0C8D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изчисли колко време ще отнемат задачи</w:t>
      </w:r>
      <w:r>
        <w:rPr>
          <w:sz w:val="28"/>
          <w:szCs w:val="28"/>
        </w:rPr>
        <w:t>;</w:t>
      </w:r>
    </w:p>
    <w:p w14:paraId="5FA8DDF2" w14:textId="019797D4" w:rsidR="001E3873" w:rsidRPr="001E3873" w:rsidRDefault="001E3873" w:rsidP="003B0C8D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предложи реалистичен график</w:t>
      </w:r>
      <w:r>
        <w:rPr>
          <w:sz w:val="28"/>
          <w:szCs w:val="28"/>
        </w:rPr>
        <w:t>;</w:t>
      </w:r>
    </w:p>
    <w:p w14:paraId="6C577DAE" w14:textId="2FA8512B" w:rsidR="001E3873" w:rsidRPr="001E3873" w:rsidRDefault="001E3873" w:rsidP="003B0C8D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идентифицира претоварване</w:t>
      </w:r>
      <w:r>
        <w:rPr>
          <w:sz w:val="28"/>
          <w:szCs w:val="28"/>
        </w:rPr>
        <w:t>;</w:t>
      </w:r>
    </w:p>
    <w:p w14:paraId="737D6435" w14:textId="673EBE74" w:rsidR="001E3873" w:rsidRPr="001E3873" w:rsidRDefault="001E3873" w:rsidP="003B0C8D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предложи алтернативи</w:t>
      </w:r>
      <w:r>
        <w:rPr>
          <w:sz w:val="28"/>
          <w:szCs w:val="28"/>
        </w:rPr>
        <w:t>.</w:t>
      </w:r>
    </w:p>
    <w:p w14:paraId="2C7A49F4" w14:textId="12D52469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В логистиката например алгоритмите, оптимизират маршрути и складови процеси в реално време.</w:t>
      </w:r>
    </w:p>
    <w:p w14:paraId="7AEB280B" w14:textId="4BB52FC7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Симулация на сценарии</w:t>
      </w: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A6C34F2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Преди да се вземе решение, ИИ може да симулира:</w:t>
      </w:r>
    </w:p>
    <w:p w14:paraId="1437E0A3" w14:textId="13ECFA17" w:rsidR="001E3873" w:rsidRPr="001E3873" w:rsidRDefault="001E3873" w:rsidP="003B0C8D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„Какво</w:t>
      </w:r>
      <w:r>
        <w:rPr>
          <w:sz w:val="28"/>
          <w:szCs w:val="28"/>
        </w:rPr>
        <w:t>,</w:t>
      </w:r>
      <w:r w:rsidRPr="001E3873">
        <w:rPr>
          <w:sz w:val="28"/>
          <w:szCs w:val="28"/>
        </w:rPr>
        <w:t xml:space="preserve"> ако инвестирам повече?“</w:t>
      </w:r>
    </w:p>
    <w:p w14:paraId="3EB193F3" w14:textId="00F6B792" w:rsidR="001E3873" w:rsidRPr="001E3873" w:rsidRDefault="001E3873" w:rsidP="003B0C8D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„Какво</w:t>
      </w:r>
      <w:r>
        <w:rPr>
          <w:sz w:val="28"/>
          <w:szCs w:val="28"/>
        </w:rPr>
        <w:t>,</w:t>
      </w:r>
      <w:r w:rsidRPr="001E3873">
        <w:rPr>
          <w:sz w:val="28"/>
          <w:szCs w:val="28"/>
        </w:rPr>
        <w:t xml:space="preserve"> ако забавя старта?“</w:t>
      </w:r>
    </w:p>
    <w:p w14:paraId="3D8596BD" w14:textId="0542F19E" w:rsidR="001E3873" w:rsidRPr="001E3873" w:rsidRDefault="001E3873" w:rsidP="003B0C8D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„Какво</w:t>
      </w:r>
      <w:r>
        <w:rPr>
          <w:sz w:val="28"/>
          <w:szCs w:val="28"/>
        </w:rPr>
        <w:t>,</w:t>
      </w:r>
      <w:r w:rsidRPr="001E3873">
        <w:rPr>
          <w:sz w:val="28"/>
          <w:szCs w:val="28"/>
        </w:rPr>
        <w:t xml:space="preserve"> ако търсенето спадне?“</w:t>
      </w:r>
    </w:p>
    <w:p w14:paraId="48F492BF" w14:textId="67745F99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 xml:space="preserve">Това </w:t>
      </w:r>
      <w:r>
        <w:rPr>
          <w:sz w:val="28"/>
          <w:szCs w:val="28"/>
        </w:rPr>
        <w:t>са</w:t>
      </w:r>
      <w:r w:rsidRPr="001E3873">
        <w:rPr>
          <w:sz w:val="28"/>
          <w:szCs w:val="28"/>
        </w:rPr>
        <w:t xml:space="preserve"> стратегически подходи, използвани</w:t>
      </w:r>
      <w:r>
        <w:rPr>
          <w:sz w:val="28"/>
          <w:szCs w:val="28"/>
        </w:rPr>
        <w:t>,</w:t>
      </w:r>
      <w:r w:rsidRPr="001E3873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вземането на </w:t>
      </w:r>
      <w:r w:rsidRPr="001E3873">
        <w:rPr>
          <w:sz w:val="28"/>
          <w:szCs w:val="28"/>
        </w:rPr>
        <w:t>производствени и пазарни решения.</w:t>
      </w:r>
    </w:p>
    <w:p w14:paraId="681DCC08" w14:textId="12A6CA1A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Управление на риск</w:t>
      </w: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A293FD2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ИИ може да:</w:t>
      </w:r>
    </w:p>
    <w:p w14:paraId="7B825139" w14:textId="23A40D0E" w:rsidR="001E3873" w:rsidRPr="001E3873" w:rsidRDefault="001E3873" w:rsidP="003B0C8D">
      <w:pPr>
        <w:pStyle w:val="a3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идентифицира критични точки</w:t>
      </w:r>
      <w:r>
        <w:rPr>
          <w:sz w:val="28"/>
          <w:szCs w:val="28"/>
        </w:rPr>
        <w:t>;</w:t>
      </w:r>
    </w:p>
    <w:p w14:paraId="5172F42A" w14:textId="6795A21B" w:rsidR="001E3873" w:rsidRPr="001E3873" w:rsidRDefault="001E3873" w:rsidP="003B0C8D">
      <w:pPr>
        <w:pStyle w:val="a3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изчисли вероятности</w:t>
      </w:r>
      <w:r>
        <w:rPr>
          <w:sz w:val="28"/>
          <w:szCs w:val="28"/>
        </w:rPr>
        <w:t>;</w:t>
      </w:r>
    </w:p>
    <w:p w14:paraId="420DBDDC" w14:textId="7278E5B5" w:rsidR="001E3873" w:rsidRPr="001E3873" w:rsidRDefault="001E3873" w:rsidP="003B0C8D">
      <w:pPr>
        <w:pStyle w:val="a3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предложи буферни стратегии</w:t>
      </w:r>
      <w:r>
        <w:rPr>
          <w:sz w:val="28"/>
          <w:szCs w:val="28"/>
        </w:rPr>
        <w:t>.</w:t>
      </w:r>
    </w:p>
    <w:p w14:paraId="24396928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Това прави планирането по-устойчиво.</w:t>
      </w:r>
    </w:p>
    <w:p w14:paraId="6271B2AC" w14:textId="057CC275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Персонализация</w:t>
      </w: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EE059C2" w14:textId="5681F80E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процеса на достигане на </w:t>
      </w:r>
      <w:r w:rsidRPr="001E3873">
        <w:rPr>
          <w:sz w:val="28"/>
          <w:szCs w:val="28"/>
        </w:rPr>
        <w:t>лични цели ИИ може да се адаптира спрямо:</w:t>
      </w:r>
    </w:p>
    <w:p w14:paraId="44A5AF79" w14:textId="4E8FE26C" w:rsidR="001E3873" w:rsidRPr="001E3873" w:rsidRDefault="001E3873" w:rsidP="003B0C8D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твоя стил на работа</w:t>
      </w:r>
      <w:r w:rsidR="003B0C8D">
        <w:rPr>
          <w:sz w:val="28"/>
          <w:szCs w:val="28"/>
        </w:rPr>
        <w:t xml:space="preserve">, </w:t>
      </w:r>
      <w:r w:rsidRPr="001E3873">
        <w:rPr>
          <w:sz w:val="28"/>
          <w:szCs w:val="28"/>
        </w:rPr>
        <w:t>ниво на енергия</w:t>
      </w:r>
      <w:r w:rsidR="003B0C8D">
        <w:rPr>
          <w:sz w:val="28"/>
          <w:szCs w:val="28"/>
        </w:rPr>
        <w:t xml:space="preserve">, </w:t>
      </w:r>
      <w:r w:rsidRPr="001E3873">
        <w:rPr>
          <w:sz w:val="28"/>
          <w:szCs w:val="28"/>
        </w:rPr>
        <w:t>ограничения</w:t>
      </w:r>
      <w:r w:rsidR="003B0C8D">
        <w:rPr>
          <w:sz w:val="28"/>
          <w:szCs w:val="28"/>
        </w:rPr>
        <w:t xml:space="preserve"> и </w:t>
      </w:r>
      <w:r w:rsidRPr="001E3873">
        <w:rPr>
          <w:sz w:val="28"/>
          <w:szCs w:val="28"/>
        </w:rPr>
        <w:t>предпочитания</w:t>
      </w:r>
      <w:r>
        <w:rPr>
          <w:sz w:val="28"/>
          <w:szCs w:val="28"/>
        </w:rPr>
        <w:t>.</w:t>
      </w:r>
    </w:p>
    <w:p w14:paraId="23498E93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Например при учене може да изгради график според концентрацията ти в различни части на деня.</w:t>
      </w:r>
    </w:p>
    <w:p w14:paraId="14630960" w14:textId="1ABC1218" w:rsidR="001E3873" w:rsidRPr="001E3873" w:rsidRDefault="001E3873" w:rsidP="003B0C8D">
      <w:pPr>
        <w:pStyle w:val="1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Най-голямото предимство</w:t>
      </w: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0C579B5" w14:textId="5F064565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ИИ намалява </w:t>
      </w:r>
      <w:r w:rsidRPr="001E3873">
        <w:rPr>
          <w:sz w:val="28"/>
          <w:szCs w:val="28"/>
        </w:rPr>
        <w:t>импулсивността</w:t>
      </w:r>
      <w:r>
        <w:rPr>
          <w:sz w:val="28"/>
          <w:szCs w:val="28"/>
        </w:rPr>
        <w:t xml:space="preserve">, </w:t>
      </w:r>
      <w:r w:rsidRPr="001E3873">
        <w:rPr>
          <w:sz w:val="28"/>
          <w:szCs w:val="28"/>
        </w:rPr>
        <w:t>емоционалните решения</w:t>
      </w:r>
      <w:r>
        <w:rPr>
          <w:sz w:val="28"/>
          <w:szCs w:val="28"/>
        </w:rPr>
        <w:t xml:space="preserve"> и </w:t>
      </w:r>
      <w:r w:rsidRPr="001E3873">
        <w:rPr>
          <w:sz w:val="28"/>
          <w:szCs w:val="28"/>
        </w:rPr>
        <w:t>подценяването на времето</w:t>
      </w:r>
      <w:r>
        <w:rPr>
          <w:sz w:val="28"/>
          <w:szCs w:val="28"/>
        </w:rPr>
        <w:t>.</w:t>
      </w:r>
    </w:p>
    <w:p w14:paraId="4FE0757D" w14:textId="322EDCE5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Използването на </w:t>
      </w:r>
      <w:r w:rsidRPr="001E3873">
        <w:rPr>
          <w:sz w:val="28"/>
          <w:szCs w:val="28"/>
        </w:rPr>
        <w:t>И</w:t>
      </w:r>
      <w:r>
        <w:rPr>
          <w:sz w:val="28"/>
          <w:szCs w:val="28"/>
        </w:rPr>
        <w:t xml:space="preserve">И увеличава </w:t>
      </w:r>
      <w:r w:rsidRPr="001E3873">
        <w:rPr>
          <w:sz w:val="28"/>
          <w:szCs w:val="28"/>
        </w:rPr>
        <w:t>структурираност</w:t>
      </w:r>
      <w:r>
        <w:rPr>
          <w:sz w:val="28"/>
          <w:szCs w:val="28"/>
        </w:rPr>
        <w:t>та, реализ</w:t>
      </w:r>
      <w:r w:rsidRPr="001E3873">
        <w:rPr>
          <w:sz w:val="28"/>
          <w:szCs w:val="28"/>
        </w:rPr>
        <w:t>м</w:t>
      </w:r>
      <w:r>
        <w:rPr>
          <w:sz w:val="28"/>
          <w:szCs w:val="28"/>
        </w:rPr>
        <w:t xml:space="preserve">ът и </w:t>
      </w:r>
      <w:r w:rsidRPr="001E3873">
        <w:rPr>
          <w:sz w:val="28"/>
          <w:szCs w:val="28"/>
        </w:rPr>
        <w:t>стратегическо</w:t>
      </w:r>
      <w:r>
        <w:rPr>
          <w:sz w:val="28"/>
          <w:szCs w:val="28"/>
        </w:rPr>
        <w:t>то</w:t>
      </w:r>
      <w:r w:rsidRPr="001E3873">
        <w:rPr>
          <w:sz w:val="28"/>
          <w:szCs w:val="28"/>
        </w:rPr>
        <w:t xml:space="preserve"> мислене</w:t>
      </w:r>
      <w:r>
        <w:rPr>
          <w:sz w:val="28"/>
          <w:szCs w:val="28"/>
        </w:rPr>
        <w:t>.</w:t>
      </w:r>
      <w:bookmarkStart w:id="0" w:name="_GoBack"/>
      <w:bookmarkEnd w:id="0"/>
    </w:p>
    <w:sectPr w:rsidR="001E3873" w:rsidRPr="001E3873" w:rsidSect="00604398">
      <w:pgSz w:w="11906" w:h="16838"/>
      <w:pgMar w:top="454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CB2"/>
    <w:multiLevelType w:val="multilevel"/>
    <w:tmpl w:val="68A2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066BC"/>
    <w:multiLevelType w:val="hybridMultilevel"/>
    <w:tmpl w:val="E7EA9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1D85"/>
    <w:multiLevelType w:val="hybridMultilevel"/>
    <w:tmpl w:val="AEE2A5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555"/>
    <w:multiLevelType w:val="hybridMultilevel"/>
    <w:tmpl w:val="3878B6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05A5F"/>
    <w:multiLevelType w:val="multilevel"/>
    <w:tmpl w:val="72AA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94E51"/>
    <w:multiLevelType w:val="hybridMultilevel"/>
    <w:tmpl w:val="0608A7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A03A5"/>
    <w:multiLevelType w:val="hybridMultilevel"/>
    <w:tmpl w:val="790C63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30E2E"/>
    <w:multiLevelType w:val="hybridMultilevel"/>
    <w:tmpl w:val="E6E0C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97355"/>
    <w:multiLevelType w:val="multilevel"/>
    <w:tmpl w:val="8E42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8126D"/>
    <w:multiLevelType w:val="multilevel"/>
    <w:tmpl w:val="1AD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41905"/>
    <w:multiLevelType w:val="hybridMultilevel"/>
    <w:tmpl w:val="802EFC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52F23"/>
    <w:multiLevelType w:val="hybridMultilevel"/>
    <w:tmpl w:val="D35624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52D14"/>
    <w:multiLevelType w:val="hybridMultilevel"/>
    <w:tmpl w:val="BC463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A753C"/>
    <w:multiLevelType w:val="hybridMultilevel"/>
    <w:tmpl w:val="549EC9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F19E4"/>
    <w:multiLevelType w:val="hybridMultilevel"/>
    <w:tmpl w:val="958EDB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7DE1"/>
    <w:multiLevelType w:val="hybridMultilevel"/>
    <w:tmpl w:val="49F83666"/>
    <w:lvl w:ilvl="0" w:tplc="2EDA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52648D"/>
    <w:multiLevelType w:val="hybridMultilevel"/>
    <w:tmpl w:val="9B6289EE"/>
    <w:lvl w:ilvl="0" w:tplc="3118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4116"/>
    <w:multiLevelType w:val="hybridMultilevel"/>
    <w:tmpl w:val="6F7C56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C7605"/>
    <w:multiLevelType w:val="hybridMultilevel"/>
    <w:tmpl w:val="FF88972A"/>
    <w:lvl w:ilvl="0" w:tplc="3118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26491"/>
    <w:multiLevelType w:val="hybridMultilevel"/>
    <w:tmpl w:val="49D877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38DE1B6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27771"/>
    <w:multiLevelType w:val="hybridMultilevel"/>
    <w:tmpl w:val="2D6E27B4"/>
    <w:lvl w:ilvl="0" w:tplc="347CDD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8201FB"/>
    <w:multiLevelType w:val="hybridMultilevel"/>
    <w:tmpl w:val="32BCCEF8"/>
    <w:lvl w:ilvl="0" w:tplc="9FF284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C082C"/>
    <w:multiLevelType w:val="hybridMultilevel"/>
    <w:tmpl w:val="C79E9478"/>
    <w:lvl w:ilvl="0" w:tplc="5EFC4312">
      <w:start w:val="3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D47B2"/>
    <w:multiLevelType w:val="hybridMultilevel"/>
    <w:tmpl w:val="93D02F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6756A"/>
    <w:multiLevelType w:val="multilevel"/>
    <w:tmpl w:val="903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547C0"/>
    <w:multiLevelType w:val="hybridMultilevel"/>
    <w:tmpl w:val="9FBA2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04C82"/>
    <w:multiLevelType w:val="hybridMultilevel"/>
    <w:tmpl w:val="F6F4B1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2BE1"/>
    <w:multiLevelType w:val="hybridMultilevel"/>
    <w:tmpl w:val="83A6F018"/>
    <w:lvl w:ilvl="0" w:tplc="E0769F6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92945"/>
    <w:multiLevelType w:val="hybridMultilevel"/>
    <w:tmpl w:val="6C149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D25AD"/>
    <w:multiLevelType w:val="hybridMultilevel"/>
    <w:tmpl w:val="F4365D6E"/>
    <w:lvl w:ilvl="0" w:tplc="040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D468F0"/>
    <w:multiLevelType w:val="hybridMultilevel"/>
    <w:tmpl w:val="D16CA4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B503C"/>
    <w:multiLevelType w:val="hybridMultilevel"/>
    <w:tmpl w:val="9C9EF1F6"/>
    <w:lvl w:ilvl="0" w:tplc="7F8CC25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65F48"/>
    <w:multiLevelType w:val="hybridMultilevel"/>
    <w:tmpl w:val="E6F04260"/>
    <w:lvl w:ilvl="0" w:tplc="EB72FC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FB733A"/>
    <w:multiLevelType w:val="hybridMultilevel"/>
    <w:tmpl w:val="A9EC63CA"/>
    <w:lvl w:ilvl="0" w:tplc="785A81D2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659B5"/>
    <w:multiLevelType w:val="hybridMultilevel"/>
    <w:tmpl w:val="47F03722"/>
    <w:lvl w:ilvl="0" w:tplc="2640E6F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B73F0"/>
    <w:multiLevelType w:val="hybridMultilevel"/>
    <w:tmpl w:val="21982372"/>
    <w:lvl w:ilvl="0" w:tplc="1E40D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F9D17E1"/>
    <w:multiLevelType w:val="multilevel"/>
    <w:tmpl w:val="6DFE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F13AC"/>
    <w:multiLevelType w:val="hybridMultilevel"/>
    <w:tmpl w:val="7B7CD6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92F97"/>
    <w:multiLevelType w:val="hybridMultilevel"/>
    <w:tmpl w:val="A2005DAC"/>
    <w:lvl w:ilvl="0" w:tplc="9612C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F55AB"/>
    <w:multiLevelType w:val="hybridMultilevel"/>
    <w:tmpl w:val="71646C70"/>
    <w:lvl w:ilvl="0" w:tplc="20A25BE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641BAA"/>
    <w:multiLevelType w:val="hybridMultilevel"/>
    <w:tmpl w:val="B588C624"/>
    <w:lvl w:ilvl="0" w:tplc="4F8ABDD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25C30"/>
    <w:multiLevelType w:val="hybridMultilevel"/>
    <w:tmpl w:val="09B4A4FA"/>
    <w:lvl w:ilvl="0" w:tplc="776E3F40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F5CF5"/>
    <w:multiLevelType w:val="hybridMultilevel"/>
    <w:tmpl w:val="91DE8736"/>
    <w:lvl w:ilvl="0" w:tplc="D4320D3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82A8F"/>
    <w:multiLevelType w:val="hybridMultilevel"/>
    <w:tmpl w:val="63F87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A635F"/>
    <w:multiLevelType w:val="hybridMultilevel"/>
    <w:tmpl w:val="ED348FAC"/>
    <w:lvl w:ilvl="0" w:tplc="0402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60B68E2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8"/>
  </w:num>
  <w:num w:numId="2">
    <w:abstractNumId w:val="44"/>
  </w:num>
  <w:num w:numId="3">
    <w:abstractNumId w:val="22"/>
  </w:num>
  <w:num w:numId="4">
    <w:abstractNumId w:val="39"/>
  </w:num>
  <w:num w:numId="5">
    <w:abstractNumId w:val="19"/>
  </w:num>
  <w:num w:numId="6">
    <w:abstractNumId w:val="31"/>
  </w:num>
  <w:num w:numId="7">
    <w:abstractNumId w:val="12"/>
  </w:num>
  <w:num w:numId="8">
    <w:abstractNumId w:val="42"/>
  </w:num>
  <w:num w:numId="9">
    <w:abstractNumId w:val="7"/>
  </w:num>
  <w:num w:numId="10">
    <w:abstractNumId w:val="40"/>
  </w:num>
  <w:num w:numId="11">
    <w:abstractNumId w:val="23"/>
  </w:num>
  <w:num w:numId="12">
    <w:abstractNumId w:val="6"/>
  </w:num>
  <w:num w:numId="13">
    <w:abstractNumId w:val="29"/>
  </w:num>
  <w:num w:numId="14">
    <w:abstractNumId w:val="27"/>
  </w:num>
  <w:num w:numId="15">
    <w:abstractNumId w:val="16"/>
  </w:num>
  <w:num w:numId="16">
    <w:abstractNumId w:val="18"/>
  </w:num>
  <w:num w:numId="17">
    <w:abstractNumId w:val="41"/>
  </w:num>
  <w:num w:numId="18">
    <w:abstractNumId w:val="10"/>
  </w:num>
  <w:num w:numId="19">
    <w:abstractNumId w:val="37"/>
  </w:num>
  <w:num w:numId="20">
    <w:abstractNumId w:val="35"/>
  </w:num>
  <w:num w:numId="21">
    <w:abstractNumId w:val="2"/>
  </w:num>
  <w:num w:numId="22">
    <w:abstractNumId w:val="3"/>
  </w:num>
  <w:num w:numId="23">
    <w:abstractNumId w:val="14"/>
  </w:num>
  <w:num w:numId="24">
    <w:abstractNumId w:val="25"/>
  </w:num>
  <w:num w:numId="25">
    <w:abstractNumId w:val="13"/>
  </w:num>
  <w:num w:numId="26">
    <w:abstractNumId w:val="11"/>
  </w:num>
  <w:num w:numId="27">
    <w:abstractNumId w:val="26"/>
  </w:num>
  <w:num w:numId="28">
    <w:abstractNumId w:val="30"/>
  </w:num>
  <w:num w:numId="29">
    <w:abstractNumId w:val="5"/>
  </w:num>
  <w:num w:numId="30">
    <w:abstractNumId w:val="1"/>
  </w:num>
  <w:num w:numId="31">
    <w:abstractNumId w:val="20"/>
  </w:num>
  <w:num w:numId="32">
    <w:abstractNumId w:val="43"/>
  </w:num>
  <w:num w:numId="33">
    <w:abstractNumId w:val="17"/>
  </w:num>
  <w:num w:numId="34">
    <w:abstractNumId w:val="32"/>
  </w:num>
  <w:num w:numId="35">
    <w:abstractNumId w:val="34"/>
  </w:num>
  <w:num w:numId="36">
    <w:abstractNumId w:val="21"/>
  </w:num>
  <w:num w:numId="37">
    <w:abstractNumId w:val="38"/>
  </w:num>
  <w:num w:numId="38">
    <w:abstractNumId w:val="36"/>
  </w:num>
  <w:num w:numId="39">
    <w:abstractNumId w:val="8"/>
  </w:num>
  <w:num w:numId="40">
    <w:abstractNumId w:val="4"/>
  </w:num>
  <w:num w:numId="41">
    <w:abstractNumId w:val="0"/>
  </w:num>
  <w:num w:numId="42">
    <w:abstractNumId w:val="24"/>
  </w:num>
  <w:num w:numId="43">
    <w:abstractNumId w:val="9"/>
  </w:num>
  <w:num w:numId="44">
    <w:abstractNumId w:val="15"/>
  </w:num>
  <w:num w:numId="45">
    <w:abstractNumId w:val="3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E5"/>
    <w:rsid w:val="000047CF"/>
    <w:rsid w:val="00016F69"/>
    <w:rsid w:val="00023E74"/>
    <w:rsid w:val="000469F7"/>
    <w:rsid w:val="00064582"/>
    <w:rsid w:val="00070F8B"/>
    <w:rsid w:val="00071447"/>
    <w:rsid w:val="000B2503"/>
    <w:rsid w:val="000C3974"/>
    <w:rsid w:val="000D400D"/>
    <w:rsid w:val="000D721B"/>
    <w:rsid w:val="00113699"/>
    <w:rsid w:val="001164D0"/>
    <w:rsid w:val="001370E5"/>
    <w:rsid w:val="001507B3"/>
    <w:rsid w:val="001A03EE"/>
    <w:rsid w:val="001C0EF6"/>
    <w:rsid w:val="001D49F4"/>
    <w:rsid w:val="001E3873"/>
    <w:rsid w:val="002165B8"/>
    <w:rsid w:val="00243DCF"/>
    <w:rsid w:val="00253269"/>
    <w:rsid w:val="00271FD5"/>
    <w:rsid w:val="00304353"/>
    <w:rsid w:val="00305032"/>
    <w:rsid w:val="00310ACB"/>
    <w:rsid w:val="0031432A"/>
    <w:rsid w:val="003222A0"/>
    <w:rsid w:val="003237C6"/>
    <w:rsid w:val="003374E8"/>
    <w:rsid w:val="00357409"/>
    <w:rsid w:val="00360778"/>
    <w:rsid w:val="00362B46"/>
    <w:rsid w:val="0038186E"/>
    <w:rsid w:val="00383A64"/>
    <w:rsid w:val="003B0C8D"/>
    <w:rsid w:val="003D354D"/>
    <w:rsid w:val="003F5AA0"/>
    <w:rsid w:val="004C38E0"/>
    <w:rsid w:val="004C70D7"/>
    <w:rsid w:val="004D35F0"/>
    <w:rsid w:val="004D7264"/>
    <w:rsid w:val="004F7B2E"/>
    <w:rsid w:val="00506F9D"/>
    <w:rsid w:val="005863F1"/>
    <w:rsid w:val="005E57CE"/>
    <w:rsid w:val="00600166"/>
    <w:rsid w:val="00601997"/>
    <w:rsid w:val="00604398"/>
    <w:rsid w:val="00644BA2"/>
    <w:rsid w:val="006450C6"/>
    <w:rsid w:val="006573BC"/>
    <w:rsid w:val="006B1C9B"/>
    <w:rsid w:val="006B2D08"/>
    <w:rsid w:val="006B6EEC"/>
    <w:rsid w:val="006D02F3"/>
    <w:rsid w:val="006D7835"/>
    <w:rsid w:val="006E371F"/>
    <w:rsid w:val="006F28F5"/>
    <w:rsid w:val="00761704"/>
    <w:rsid w:val="007656A8"/>
    <w:rsid w:val="00766AEF"/>
    <w:rsid w:val="007A40B6"/>
    <w:rsid w:val="007F1D4D"/>
    <w:rsid w:val="008346E6"/>
    <w:rsid w:val="00840A4A"/>
    <w:rsid w:val="00841BB0"/>
    <w:rsid w:val="00852E6D"/>
    <w:rsid w:val="00861480"/>
    <w:rsid w:val="008F614E"/>
    <w:rsid w:val="009005FC"/>
    <w:rsid w:val="00913147"/>
    <w:rsid w:val="00916FDA"/>
    <w:rsid w:val="00927377"/>
    <w:rsid w:val="00942293"/>
    <w:rsid w:val="00943FA3"/>
    <w:rsid w:val="0098490B"/>
    <w:rsid w:val="009B718E"/>
    <w:rsid w:val="009D49B9"/>
    <w:rsid w:val="00A04B6D"/>
    <w:rsid w:val="00A422C2"/>
    <w:rsid w:val="00A440E3"/>
    <w:rsid w:val="00AC3191"/>
    <w:rsid w:val="00B1167B"/>
    <w:rsid w:val="00B26E6D"/>
    <w:rsid w:val="00B84307"/>
    <w:rsid w:val="00BD6EC8"/>
    <w:rsid w:val="00C10098"/>
    <w:rsid w:val="00C169FC"/>
    <w:rsid w:val="00C279FA"/>
    <w:rsid w:val="00C50E8F"/>
    <w:rsid w:val="00C64159"/>
    <w:rsid w:val="00C902A0"/>
    <w:rsid w:val="00CC76C8"/>
    <w:rsid w:val="00CF0241"/>
    <w:rsid w:val="00D071D0"/>
    <w:rsid w:val="00D17560"/>
    <w:rsid w:val="00D40E56"/>
    <w:rsid w:val="00D6791B"/>
    <w:rsid w:val="00D80306"/>
    <w:rsid w:val="00D9686C"/>
    <w:rsid w:val="00DB5EFD"/>
    <w:rsid w:val="00DF0142"/>
    <w:rsid w:val="00DF0665"/>
    <w:rsid w:val="00E806E1"/>
    <w:rsid w:val="00EA345D"/>
    <w:rsid w:val="00EB23C5"/>
    <w:rsid w:val="00EC60E6"/>
    <w:rsid w:val="00ED3344"/>
    <w:rsid w:val="00EE7BE5"/>
    <w:rsid w:val="00F3431E"/>
    <w:rsid w:val="00F53148"/>
    <w:rsid w:val="00F54172"/>
    <w:rsid w:val="00F8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3E6A5"/>
  <w15:chartTrackingRefBased/>
  <w15:docId w15:val="{372069F5-D0D4-4BA2-A115-30CD2B20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8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02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070F8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6148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843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84307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B8430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84307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B8430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8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B8430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D35F0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CF02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лавие 1 Знак"/>
    <w:basedOn w:val="a0"/>
    <w:link w:val="1"/>
    <w:uiPriority w:val="9"/>
    <w:rsid w:val="001E3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a0"/>
    <w:rsid w:val="001E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2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2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s://newmagazineroom.ru/bg/ndfl/aktualnye-problemy-gosudarstvennogo-i-municipalnogo-upravleniya-lekci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ewmagazineroom.ru/bg/nds/nesut-personalnuyu-otvetstvennost-kakaya-elektroustanovk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newmagazineroom.ru/bg/buhgalterskijj-uchet/ponyatiya-i-vidy-planirovaniya-menedzhmente-vidy-planirovaniy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newmagazineroom.ru/bg/ndfl/razrabotka-assortimentnoi-matricy-roznichnogo-torgovogo-predpriyat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5F91-475C-4C16-9A05-D852EDC4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4749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30</cp:revision>
  <dcterms:created xsi:type="dcterms:W3CDTF">2021-11-01T07:12:00Z</dcterms:created>
  <dcterms:modified xsi:type="dcterms:W3CDTF">2026-02-20T13:18:00Z</dcterms:modified>
</cp:coreProperties>
</file>